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BB30A" w14:textId="180360C6" w:rsidR="004B7887" w:rsidRDefault="004B7887" w:rsidP="00AE6346">
      <w:pPr>
        <w:jc w:val="both"/>
        <w:rPr>
          <w:rFonts w:asciiTheme="minorHAnsi" w:hAnsiTheme="minorHAnsi" w:cstheme="minorHAnsi"/>
          <w:sz w:val="24"/>
          <w:szCs w:val="24"/>
        </w:rPr>
      </w:pPr>
      <w:r w:rsidRPr="004B7887">
        <w:rPr>
          <w:rFonts w:asciiTheme="minorHAnsi" w:hAnsiTheme="minorHAnsi" w:cstheme="minorHAnsi"/>
          <w:sz w:val="24"/>
          <w:szCs w:val="24"/>
        </w:rPr>
        <w:t>SPOROČILO ZA JAVNOST</w:t>
      </w:r>
    </w:p>
    <w:p w14:paraId="54A446E6" w14:textId="77777777" w:rsidR="00897A45" w:rsidRPr="004B7887" w:rsidRDefault="00897A45" w:rsidP="00AE6346">
      <w:pPr>
        <w:jc w:val="both"/>
        <w:rPr>
          <w:rFonts w:asciiTheme="minorHAnsi" w:hAnsiTheme="minorHAnsi" w:cstheme="minorHAnsi"/>
          <w:sz w:val="24"/>
          <w:szCs w:val="24"/>
        </w:rPr>
      </w:pPr>
    </w:p>
    <w:p w14:paraId="0B396552" w14:textId="273C6752" w:rsidR="00AE6346" w:rsidRDefault="004B7887" w:rsidP="00AE6346">
      <w:pPr>
        <w:jc w:val="both"/>
        <w:rPr>
          <w:rFonts w:asciiTheme="minorHAnsi" w:hAnsiTheme="minorHAnsi" w:cstheme="minorHAnsi"/>
          <w:b/>
          <w:bCs/>
          <w:sz w:val="24"/>
          <w:szCs w:val="24"/>
        </w:rPr>
      </w:pPr>
      <w:r w:rsidRPr="004B7887">
        <w:rPr>
          <w:rFonts w:asciiTheme="minorHAnsi" w:hAnsiTheme="minorHAnsi" w:cstheme="minorHAnsi"/>
          <w:b/>
          <w:bCs/>
          <w:sz w:val="24"/>
          <w:szCs w:val="24"/>
        </w:rPr>
        <w:t xml:space="preserve">LEKARNA LJUBLJANA </w:t>
      </w:r>
      <w:r w:rsidR="00F231AE">
        <w:rPr>
          <w:rFonts w:asciiTheme="minorHAnsi" w:hAnsiTheme="minorHAnsi" w:cstheme="minorHAnsi"/>
          <w:b/>
          <w:bCs/>
          <w:sz w:val="24"/>
          <w:szCs w:val="24"/>
        </w:rPr>
        <w:t xml:space="preserve">ODPRLA </w:t>
      </w:r>
      <w:r w:rsidR="00B85E40">
        <w:rPr>
          <w:rFonts w:asciiTheme="minorHAnsi" w:hAnsiTheme="minorHAnsi" w:cstheme="minorHAnsi"/>
          <w:b/>
          <w:bCs/>
          <w:sz w:val="24"/>
          <w:szCs w:val="24"/>
        </w:rPr>
        <w:t>NOVE PROSTORE LEKARNE ALEJA</w:t>
      </w:r>
    </w:p>
    <w:p w14:paraId="417E8F0F" w14:textId="77777777" w:rsidR="004B7887" w:rsidRPr="004B7887" w:rsidRDefault="004B7887" w:rsidP="00AE6346">
      <w:pPr>
        <w:jc w:val="both"/>
        <w:rPr>
          <w:rFonts w:asciiTheme="minorHAnsi" w:hAnsiTheme="minorHAnsi" w:cstheme="minorHAnsi"/>
          <w:b/>
          <w:bCs/>
          <w:sz w:val="24"/>
          <w:szCs w:val="24"/>
        </w:rPr>
      </w:pPr>
    </w:p>
    <w:p w14:paraId="0426456A" w14:textId="0BB2AB4B" w:rsidR="00351FE4" w:rsidRPr="00351FE4" w:rsidRDefault="00351FE4" w:rsidP="00351FE4">
      <w:pPr>
        <w:jc w:val="both"/>
        <w:rPr>
          <w:rFonts w:asciiTheme="minorHAnsi" w:hAnsiTheme="minorHAnsi" w:cstheme="minorHAnsi"/>
          <w:b/>
          <w:bCs/>
          <w:sz w:val="24"/>
          <w:szCs w:val="24"/>
        </w:rPr>
      </w:pPr>
      <w:r w:rsidRPr="00351FE4">
        <w:rPr>
          <w:rFonts w:asciiTheme="minorHAnsi" w:hAnsiTheme="minorHAnsi" w:cstheme="minorHAnsi"/>
          <w:b/>
          <w:bCs/>
          <w:sz w:val="24"/>
          <w:szCs w:val="24"/>
        </w:rPr>
        <w:t>Ljubljana, 31. marec 2026 - Lekarna Ljubljana je v ponedeljek, 30.</w:t>
      </w:r>
      <w:r w:rsidR="00B85E40">
        <w:rPr>
          <w:rFonts w:asciiTheme="minorHAnsi" w:hAnsiTheme="minorHAnsi" w:cstheme="minorHAnsi"/>
          <w:b/>
          <w:bCs/>
          <w:sz w:val="24"/>
          <w:szCs w:val="24"/>
        </w:rPr>
        <w:t xml:space="preserve"> 3.</w:t>
      </w:r>
      <w:r w:rsidRPr="00351FE4">
        <w:rPr>
          <w:rFonts w:asciiTheme="minorHAnsi" w:hAnsiTheme="minorHAnsi" w:cstheme="minorHAnsi"/>
          <w:b/>
          <w:bCs/>
          <w:sz w:val="24"/>
          <w:szCs w:val="24"/>
        </w:rPr>
        <w:t>, v večje prostore preselila Lekarno Aleja v nakupovalnem središču A</w:t>
      </w:r>
      <w:r w:rsidR="00B80328">
        <w:rPr>
          <w:rFonts w:asciiTheme="minorHAnsi" w:hAnsiTheme="minorHAnsi" w:cstheme="minorHAnsi"/>
          <w:b/>
          <w:bCs/>
          <w:sz w:val="24"/>
          <w:szCs w:val="24"/>
        </w:rPr>
        <w:t>LEJA</w:t>
      </w:r>
      <w:r w:rsidRPr="00351FE4">
        <w:rPr>
          <w:rFonts w:asciiTheme="minorHAnsi" w:hAnsiTheme="minorHAnsi" w:cstheme="minorHAnsi"/>
          <w:b/>
          <w:bCs/>
          <w:sz w:val="24"/>
          <w:szCs w:val="24"/>
        </w:rPr>
        <w:t>.</w:t>
      </w:r>
    </w:p>
    <w:p w14:paraId="4B41AC4E" w14:textId="60A115CF" w:rsidR="00351FE4" w:rsidRPr="00351FE4" w:rsidRDefault="00351FE4" w:rsidP="00351FE4">
      <w:pPr>
        <w:jc w:val="both"/>
        <w:rPr>
          <w:rFonts w:asciiTheme="minorHAnsi" w:hAnsiTheme="minorHAnsi" w:cstheme="minorHAnsi"/>
          <w:b/>
          <w:bCs/>
          <w:sz w:val="24"/>
          <w:szCs w:val="24"/>
        </w:rPr>
      </w:pPr>
    </w:p>
    <w:p w14:paraId="317BFA0A" w14:textId="25ED208E" w:rsidR="00351FE4" w:rsidRPr="00B85E40" w:rsidRDefault="0017747A" w:rsidP="00351FE4">
      <w:pPr>
        <w:jc w:val="both"/>
        <w:rPr>
          <w:rFonts w:asciiTheme="minorHAnsi" w:hAnsiTheme="minorHAnsi" w:cstheme="minorHAnsi"/>
          <w:sz w:val="24"/>
          <w:szCs w:val="24"/>
        </w:rPr>
      </w:pPr>
      <w:r>
        <w:rPr>
          <w:noProof/>
        </w:rPr>
        <w:drawing>
          <wp:anchor distT="0" distB="0" distL="114300" distR="114300" simplePos="0" relativeHeight="251658240" behindDoc="0" locked="0" layoutInCell="1" allowOverlap="1" wp14:anchorId="71B90B4F" wp14:editId="4020F00F">
            <wp:simplePos x="0" y="0"/>
            <wp:positionH relativeFrom="margin">
              <wp:posOffset>2609215</wp:posOffset>
            </wp:positionH>
            <wp:positionV relativeFrom="paragraph">
              <wp:posOffset>13970</wp:posOffset>
            </wp:positionV>
            <wp:extent cx="3238500" cy="2159000"/>
            <wp:effectExtent l="0" t="0" r="0" b="0"/>
            <wp:wrapSquare wrapText="bothSides"/>
            <wp:docPr id="1446115425" name="Slika 1" descr="Slika, ki vsebuje besede zaprt prostor, besedilo, zid, trgovin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15425" name="Slika 1" descr="Slika, ki vsebuje besede zaprt prostor, besedilo, zid, trgovinica&#10;&#10;Vsebina, ustvarjena z UI, morda ni pravil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FE4" w:rsidRPr="00351FE4">
        <w:rPr>
          <w:rFonts w:asciiTheme="minorHAnsi" w:hAnsiTheme="minorHAnsi" w:cstheme="minorHAnsi"/>
          <w:sz w:val="24"/>
          <w:szCs w:val="24"/>
        </w:rPr>
        <w:t>Lekarna Ljubljana je lekarno v nakupovalnem središču A</w:t>
      </w:r>
      <w:r w:rsidR="00B80328">
        <w:rPr>
          <w:rFonts w:asciiTheme="minorHAnsi" w:hAnsiTheme="minorHAnsi" w:cstheme="minorHAnsi"/>
          <w:sz w:val="24"/>
          <w:szCs w:val="24"/>
        </w:rPr>
        <w:t>LEJA</w:t>
      </w:r>
      <w:r w:rsidR="00351FE4" w:rsidRPr="00351FE4">
        <w:rPr>
          <w:rFonts w:asciiTheme="minorHAnsi" w:hAnsiTheme="minorHAnsi" w:cstheme="minorHAnsi"/>
          <w:sz w:val="24"/>
          <w:szCs w:val="24"/>
        </w:rPr>
        <w:t xml:space="preserve"> odprla maja 2020. V skoraj šestih letih delovanja je lekarna vsako leto beležila v povprečju 12 odstotno rast števila obiskovalcev. Povečal</w:t>
      </w:r>
      <w:r w:rsidR="00B85E40">
        <w:rPr>
          <w:rFonts w:asciiTheme="minorHAnsi" w:hAnsiTheme="minorHAnsi" w:cstheme="minorHAnsi"/>
          <w:sz w:val="24"/>
          <w:szCs w:val="24"/>
        </w:rPr>
        <w:t>a</w:t>
      </w:r>
      <w:r w:rsidR="00351FE4" w:rsidRPr="00351FE4">
        <w:rPr>
          <w:rFonts w:asciiTheme="minorHAnsi" w:hAnsiTheme="minorHAnsi" w:cstheme="minorHAnsi"/>
          <w:sz w:val="24"/>
          <w:szCs w:val="24"/>
        </w:rPr>
        <w:t xml:space="preserve"> s</w:t>
      </w:r>
      <w:r w:rsidR="00B85E40">
        <w:rPr>
          <w:rFonts w:asciiTheme="minorHAnsi" w:hAnsiTheme="minorHAnsi" w:cstheme="minorHAnsi"/>
          <w:sz w:val="24"/>
          <w:szCs w:val="24"/>
        </w:rPr>
        <w:t>ta se</w:t>
      </w:r>
      <w:r w:rsidR="00351FE4" w:rsidRPr="00351FE4">
        <w:rPr>
          <w:rFonts w:asciiTheme="minorHAnsi" w:hAnsiTheme="minorHAnsi" w:cstheme="minorHAnsi"/>
          <w:sz w:val="24"/>
          <w:szCs w:val="24"/>
        </w:rPr>
        <w:t xml:space="preserve"> tako število izdanih receptov </w:t>
      </w:r>
      <w:r w:rsidR="00942864">
        <w:rPr>
          <w:rFonts w:asciiTheme="minorHAnsi" w:hAnsiTheme="minorHAnsi" w:cstheme="minorHAnsi"/>
          <w:sz w:val="24"/>
          <w:szCs w:val="24"/>
        </w:rPr>
        <w:softHyphen/>
      </w:r>
      <w:r w:rsidR="00942864">
        <w:rPr>
          <w:rFonts w:asciiTheme="minorHAnsi" w:hAnsiTheme="minorHAnsi" w:cstheme="minorHAnsi"/>
          <w:sz w:val="24"/>
          <w:szCs w:val="24"/>
        </w:rPr>
        <w:softHyphen/>
        <w:t>–</w:t>
      </w:r>
      <w:r w:rsidR="00351FE4" w:rsidRPr="00351FE4">
        <w:rPr>
          <w:rFonts w:asciiTheme="minorHAnsi" w:hAnsiTheme="minorHAnsi" w:cstheme="minorHAnsi"/>
          <w:sz w:val="24"/>
          <w:szCs w:val="24"/>
        </w:rPr>
        <w:t xml:space="preserve"> v celotnem obdobju za </w:t>
      </w:r>
      <w:r w:rsidR="00B85E40">
        <w:rPr>
          <w:rFonts w:asciiTheme="minorHAnsi" w:hAnsiTheme="minorHAnsi" w:cstheme="minorHAnsi"/>
          <w:sz w:val="24"/>
          <w:szCs w:val="24"/>
        </w:rPr>
        <w:t xml:space="preserve">več kot </w:t>
      </w:r>
      <w:r w:rsidR="00351FE4" w:rsidRPr="00351FE4">
        <w:rPr>
          <w:rFonts w:asciiTheme="minorHAnsi" w:hAnsiTheme="minorHAnsi" w:cstheme="minorHAnsi"/>
          <w:sz w:val="24"/>
          <w:szCs w:val="24"/>
        </w:rPr>
        <w:t>7</w:t>
      </w:r>
      <w:r w:rsidR="00B85E40">
        <w:rPr>
          <w:rFonts w:asciiTheme="minorHAnsi" w:hAnsiTheme="minorHAnsi" w:cstheme="minorHAnsi"/>
          <w:sz w:val="24"/>
          <w:szCs w:val="24"/>
        </w:rPr>
        <w:t>0</w:t>
      </w:r>
      <w:r w:rsidR="00351FE4" w:rsidRPr="00351FE4">
        <w:rPr>
          <w:rFonts w:asciiTheme="minorHAnsi" w:hAnsiTheme="minorHAnsi" w:cstheme="minorHAnsi"/>
          <w:sz w:val="24"/>
          <w:szCs w:val="24"/>
        </w:rPr>
        <w:t xml:space="preserve"> odstotkov</w:t>
      </w:r>
      <w:r w:rsidR="00B85E40">
        <w:rPr>
          <w:rFonts w:asciiTheme="minorHAnsi" w:hAnsiTheme="minorHAnsi" w:cstheme="minorHAnsi"/>
          <w:sz w:val="24"/>
          <w:szCs w:val="24"/>
        </w:rPr>
        <w:t xml:space="preserve"> </w:t>
      </w:r>
      <w:r w:rsidR="00942864">
        <w:rPr>
          <w:rFonts w:asciiTheme="minorHAnsi" w:hAnsiTheme="minorHAnsi" w:cstheme="minorHAnsi"/>
          <w:sz w:val="24"/>
          <w:szCs w:val="24"/>
        </w:rPr>
        <w:t>–</w:t>
      </w:r>
      <w:r w:rsidR="00351FE4" w:rsidRPr="00351FE4">
        <w:rPr>
          <w:rFonts w:asciiTheme="minorHAnsi" w:hAnsiTheme="minorHAnsi" w:cstheme="minorHAnsi"/>
          <w:sz w:val="24"/>
          <w:szCs w:val="24"/>
        </w:rPr>
        <w:t xml:space="preserve"> kot prodaja izdelkov za podporo in ohranitev zdravja</w:t>
      </w:r>
      <w:r w:rsidR="00B85E40">
        <w:rPr>
          <w:rFonts w:asciiTheme="minorHAnsi" w:hAnsiTheme="minorHAnsi" w:cstheme="minorHAnsi"/>
          <w:sz w:val="24"/>
          <w:szCs w:val="24"/>
        </w:rPr>
        <w:t>, in sicer z</w:t>
      </w:r>
      <w:r w:rsidR="00351FE4" w:rsidRPr="00351FE4">
        <w:rPr>
          <w:rFonts w:asciiTheme="minorHAnsi" w:hAnsiTheme="minorHAnsi" w:cstheme="minorHAnsi"/>
          <w:sz w:val="24"/>
          <w:szCs w:val="24"/>
        </w:rPr>
        <w:t>a 8</w:t>
      </w:r>
      <w:r w:rsidR="00B85E40">
        <w:rPr>
          <w:rFonts w:asciiTheme="minorHAnsi" w:hAnsiTheme="minorHAnsi" w:cstheme="minorHAnsi"/>
          <w:sz w:val="24"/>
          <w:szCs w:val="24"/>
        </w:rPr>
        <w:t>5</w:t>
      </w:r>
      <w:r w:rsidR="00351FE4" w:rsidRPr="00351FE4">
        <w:rPr>
          <w:rFonts w:asciiTheme="minorHAnsi" w:hAnsiTheme="minorHAnsi" w:cstheme="minorHAnsi"/>
          <w:sz w:val="24"/>
          <w:szCs w:val="24"/>
        </w:rPr>
        <w:t xml:space="preserve"> odstotkov. </w:t>
      </w:r>
      <w:r w:rsidR="00B85E40" w:rsidRPr="00B85E40">
        <w:rPr>
          <w:rFonts w:asciiTheme="minorHAnsi" w:hAnsiTheme="minorHAnsi" w:cstheme="minorHAnsi"/>
          <w:sz w:val="24"/>
          <w:szCs w:val="24"/>
        </w:rPr>
        <w:t xml:space="preserve">Med enotami Lekarne Ljubljana zaseda Lekarna Aleja drugo mesto </w:t>
      </w:r>
      <w:r w:rsidR="00B85E40">
        <w:rPr>
          <w:rFonts w:asciiTheme="minorHAnsi" w:hAnsiTheme="minorHAnsi" w:cstheme="minorHAnsi"/>
          <w:sz w:val="24"/>
          <w:szCs w:val="24"/>
        </w:rPr>
        <w:t>glede na ustvarjeni</w:t>
      </w:r>
      <w:r w:rsidR="00B85E40" w:rsidRPr="00B85E40">
        <w:rPr>
          <w:rFonts w:asciiTheme="minorHAnsi" w:hAnsiTheme="minorHAnsi" w:cstheme="minorHAnsi"/>
          <w:sz w:val="24"/>
          <w:szCs w:val="24"/>
        </w:rPr>
        <w:t xml:space="preserve"> celot</w:t>
      </w:r>
      <w:r w:rsidR="00B85E40">
        <w:rPr>
          <w:rFonts w:asciiTheme="minorHAnsi" w:hAnsiTheme="minorHAnsi" w:cstheme="minorHAnsi"/>
          <w:sz w:val="24"/>
          <w:szCs w:val="24"/>
        </w:rPr>
        <w:t>ni</w:t>
      </w:r>
      <w:r w:rsidR="00B85E40" w:rsidRPr="00B85E40">
        <w:rPr>
          <w:rFonts w:asciiTheme="minorHAnsi" w:hAnsiTheme="minorHAnsi" w:cstheme="minorHAnsi"/>
          <w:sz w:val="24"/>
          <w:szCs w:val="24"/>
        </w:rPr>
        <w:t xml:space="preserve"> promet, takoj za Lekarno pri polikliniki. </w:t>
      </w:r>
      <w:r w:rsidR="00351FE4" w:rsidRPr="00B85E40">
        <w:rPr>
          <w:rFonts w:asciiTheme="minorHAnsi" w:hAnsiTheme="minorHAnsi" w:cstheme="minorHAnsi"/>
          <w:sz w:val="24"/>
          <w:szCs w:val="24"/>
        </w:rPr>
        <w:t xml:space="preserve">V zadnjih letih </w:t>
      </w:r>
      <w:r w:rsidR="00B85E40" w:rsidRPr="00B85E40">
        <w:rPr>
          <w:rFonts w:asciiTheme="minorHAnsi" w:hAnsiTheme="minorHAnsi" w:cstheme="minorHAnsi"/>
          <w:sz w:val="24"/>
          <w:szCs w:val="24"/>
        </w:rPr>
        <w:t xml:space="preserve">je opazen trend, da </w:t>
      </w:r>
      <w:r w:rsidR="00351FE4" w:rsidRPr="00B85E40">
        <w:rPr>
          <w:rFonts w:asciiTheme="minorHAnsi" w:hAnsiTheme="minorHAnsi" w:cstheme="minorHAnsi"/>
          <w:sz w:val="24"/>
          <w:szCs w:val="24"/>
        </w:rPr>
        <w:t xml:space="preserve">vse več uporabnikov </w:t>
      </w:r>
      <w:r w:rsidR="00B85E40" w:rsidRPr="00B85E40">
        <w:rPr>
          <w:rFonts w:asciiTheme="minorHAnsi" w:hAnsiTheme="minorHAnsi" w:cstheme="minorHAnsi"/>
          <w:sz w:val="24"/>
          <w:szCs w:val="24"/>
        </w:rPr>
        <w:t xml:space="preserve">po </w:t>
      </w:r>
      <w:r w:rsidR="00351FE4" w:rsidRPr="00B85E40">
        <w:rPr>
          <w:rFonts w:asciiTheme="minorHAnsi" w:hAnsiTheme="minorHAnsi" w:cstheme="minorHAnsi"/>
          <w:sz w:val="24"/>
          <w:szCs w:val="24"/>
        </w:rPr>
        <w:t xml:space="preserve">zdravila in izdelke za zdravje </w:t>
      </w:r>
      <w:r w:rsidR="00B85E40" w:rsidRPr="00B85E40">
        <w:rPr>
          <w:rFonts w:asciiTheme="minorHAnsi" w:hAnsiTheme="minorHAnsi" w:cstheme="minorHAnsi"/>
          <w:sz w:val="24"/>
          <w:szCs w:val="24"/>
        </w:rPr>
        <w:t>prihaja</w:t>
      </w:r>
      <w:r w:rsidR="00351FE4" w:rsidRPr="00B85E40">
        <w:rPr>
          <w:rFonts w:asciiTheme="minorHAnsi" w:hAnsiTheme="minorHAnsi" w:cstheme="minorHAnsi"/>
          <w:sz w:val="24"/>
          <w:szCs w:val="24"/>
        </w:rPr>
        <w:t xml:space="preserve"> v nakupovaln</w:t>
      </w:r>
      <w:r w:rsidR="00B85E40" w:rsidRPr="00B85E40">
        <w:rPr>
          <w:rFonts w:asciiTheme="minorHAnsi" w:hAnsiTheme="minorHAnsi" w:cstheme="minorHAnsi"/>
          <w:sz w:val="24"/>
          <w:szCs w:val="24"/>
        </w:rPr>
        <w:t>a</w:t>
      </w:r>
      <w:r w:rsidR="00351FE4" w:rsidRPr="00B85E40">
        <w:rPr>
          <w:rFonts w:asciiTheme="minorHAnsi" w:hAnsiTheme="minorHAnsi" w:cstheme="minorHAnsi"/>
          <w:sz w:val="24"/>
          <w:szCs w:val="24"/>
        </w:rPr>
        <w:t xml:space="preserve"> središč</w:t>
      </w:r>
      <w:r w:rsidR="00B85E40" w:rsidRPr="00B85E40">
        <w:rPr>
          <w:rFonts w:asciiTheme="minorHAnsi" w:hAnsiTheme="minorHAnsi" w:cstheme="minorHAnsi"/>
          <w:sz w:val="24"/>
          <w:szCs w:val="24"/>
        </w:rPr>
        <w:t>a</w:t>
      </w:r>
      <w:r w:rsidR="00351FE4" w:rsidRPr="00B85E40">
        <w:rPr>
          <w:rFonts w:asciiTheme="minorHAnsi" w:hAnsiTheme="minorHAnsi" w:cstheme="minorHAnsi"/>
          <w:sz w:val="24"/>
          <w:szCs w:val="24"/>
        </w:rPr>
        <w:t xml:space="preserve">. </w:t>
      </w:r>
    </w:p>
    <w:p w14:paraId="7C3412F8" w14:textId="77777777" w:rsidR="00351FE4" w:rsidRPr="00351FE4" w:rsidRDefault="00351FE4" w:rsidP="00351FE4">
      <w:pPr>
        <w:jc w:val="both"/>
        <w:rPr>
          <w:rFonts w:asciiTheme="minorHAnsi" w:hAnsiTheme="minorHAnsi" w:cstheme="minorHAnsi"/>
          <w:sz w:val="24"/>
          <w:szCs w:val="24"/>
        </w:rPr>
      </w:pPr>
    </w:p>
    <w:p w14:paraId="74C89CEA" w14:textId="11A7CD6A" w:rsidR="00351FE4" w:rsidRPr="00351FE4" w:rsidRDefault="00351FE4" w:rsidP="00351FE4">
      <w:pPr>
        <w:jc w:val="both"/>
        <w:rPr>
          <w:rFonts w:asciiTheme="minorHAnsi" w:hAnsiTheme="minorHAnsi" w:cstheme="minorHAnsi"/>
          <w:sz w:val="24"/>
          <w:szCs w:val="24"/>
        </w:rPr>
      </w:pPr>
      <w:r w:rsidRPr="00351FE4">
        <w:rPr>
          <w:rFonts w:asciiTheme="minorHAnsi" w:hAnsiTheme="minorHAnsi" w:cstheme="minorHAnsi"/>
          <w:sz w:val="24"/>
          <w:szCs w:val="24"/>
        </w:rPr>
        <w:t xml:space="preserve">Prostori Lekarne Aleja so </w:t>
      </w:r>
      <w:r w:rsidR="00B85E40">
        <w:rPr>
          <w:rFonts w:asciiTheme="minorHAnsi" w:hAnsiTheme="minorHAnsi" w:cstheme="minorHAnsi"/>
          <w:sz w:val="24"/>
          <w:szCs w:val="24"/>
        </w:rPr>
        <w:t xml:space="preserve">tako </w:t>
      </w:r>
      <w:r w:rsidRPr="00351FE4">
        <w:rPr>
          <w:rFonts w:asciiTheme="minorHAnsi" w:hAnsiTheme="minorHAnsi" w:cstheme="minorHAnsi"/>
          <w:sz w:val="24"/>
          <w:szCs w:val="24"/>
        </w:rPr>
        <w:t xml:space="preserve">postali premajhni za zagotavljanje </w:t>
      </w:r>
      <w:r w:rsidRPr="00B85E40">
        <w:rPr>
          <w:rFonts w:asciiTheme="minorHAnsi" w:hAnsiTheme="minorHAnsi" w:cstheme="minorHAnsi"/>
          <w:sz w:val="24"/>
          <w:szCs w:val="24"/>
        </w:rPr>
        <w:t xml:space="preserve">primerne celostne </w:t>
      </w:r>
      <w:r w:rsidRPr="00351FE4">
        <w:rPr>
          <w:rFonts w:asciiTheme="minorHAnsi" w:hAnsiTheme="minorHAnsi" w:cstheme="minorHAnsi"/>
          <w:sz w:val="24"/>
          <w:szCs w:val="24"/>
        </w:rPr>
        <w:t>lekarniške obravnave, zato se je Lekarna Ljubljana odločila za selitev v večje prostore. Novi prostori imajo skupno 256 m</w:t>
      </w:r>
      <w:r w:rsidRPr="00B85E40">
        <w:rPr>
          <w:rFonts w:asciiTheme="minorHAnsi" w:hAnsiTheme="minorHAnsi" w:cstheme="minorHAnsi"/>
          <w:sz w:val="24"/>
          <w:szCs w:val="24"/>
          <w:vertAlign w:val="superscript"/>
        </w:rPr>
        <w:t>2</w:t>
      </w:r>
      <w:r w:rsidRPr="00351FE4">
        <w:rPr>
          <w:rFonts w:asciiTheme="minorHAnsi" w:hAnsiTheme="minorHAnsi" w:cstheme="minorHAnsi"/>
          <w:sz w:val="24"/>
          <w:szCs w:val="24"/>
        </w:rPr>
        <w:t xml:space="preserve"> površine, štiri izdajna mesta za izdajo na recept in dva za izdajo brez recepta. V lekarni je urejen večji kotiček za izvajanje preventivnih meritev in individualno svetovanje, kot je pregled uporabe zdravil. Prav tako je v lekarno umeščen večji lekarniški robot za shranjevanje in izdajo zdravil. Skupna vrednost investicije</w:t>
      </w:r>
      <w:r w:rsidR="00B85E40">
        <w:rPr>
          <w:rFonts w:asciiTheme="minorHAnsi" w:hAnsiTheme="minorHAnsi" w:cstheme="minorHAnsi"/>
          <w:sz w:val="24"/>
          <w:szCs w:val="24"/>
        </w:rPr>
        <w:t xml:space="preserve"> s pohištvom in opremo</w:t>
      </w:r>
      <w:r w:rsidRPr="00351FE4">
        <w:rPr>
          <w:rFonts w:asciiTheme="minorHAnsi" w:hAnsiTheme="minorHAnsi" w:cstheme="minorHAnsi"/>
          <w:sz w:val="24"/>
          <w:szCs w:val="24"/>
        </w:rPr>
        <w:t xml:space="preserve"> znaša 765.000 € brez DDV.</w:t>
      </w:r>
    </w:p>
    <w:p w14:paraId="4F38C1B5" w14:textId="77777777" w:rsidR="00351FE4" w:rsidRPr="00351FE4" w:rsidRDefault="00351FE4" w:rsidP="00351FE4">
      <w:pPr>
        <w:jc w:val="both"/>
        <w:rPr>
          <w:rFonts w:asciiTheme="minorHAnsi" w:hAnsiTheme="minorHAnsi" w:cstheme="minorHAnsi"/>
          <w:sz w:val="24"/>
          <w:szCs w:val="24"/>
        </w:rPr>
      </w:pPr>
    </w:p>
    <w:p w14:paraId="4F6C0A9B" w14:textId="57302FBB" w:rsidR="00351FE4" w:rsidRPr="00B85E40" w:rsidRDefault="00351FE4" w:rsidP="00351FE4">
      <w:pPr>
        <w:jc w:val="both"/>
        <w:rPr>
          <w:rFonts w:asciiTheme="minorHAnsi" w:hAnsiTheme="minorHAnsi" w:cstheme="minorHAnsi"/>
          <w:sz w:val="24"/>
          <w:szCs w:val="24"/>
        </w:rPr>
      </w:pPr>
      <w:r w:rsidRPr="00351FE4">
        <w:rPr>
          <w:rFonts w:asciiTheme="minorHAnsi" w:hAnsiTheme="minorHAnsi" w:cstheme="minorHAnsi"/>
          <w:sz w:val="24"/>
          <w:szCs w:val="24"/>
        </w:rPr>
        <w:t>Ob odprtju novih prostorov Lekarne Aleja je direktor Lekarne Ljubljana dr. Marjan Sedej povedal: »</w:t>
      </w:r>
      <w:r w:rsidRPr="00B85E40">
        <w:rPr>
          <w:rFonts w:asciiTheme="minorHAnsi" w:hAnsiTheme="minorHAnsi" w:cstheme="minorHAnsi"/>
          <w:sz w:val="24"/>
          <w:szCs w:val="24"/>
        </w:rPr>
        <w:t xml:space="preserve">Ta korak za nas ni le selitev, temveč pomemben </w:t>
      </w:r>
      <w:r w:rsidR="00B85E40" w:rsidRPr="00B85E40">
        <w:rPr>
          <w:rFonts w:asciiTheme="minorHAnsi" w:hAnsiTheme="minorHAnsi" w:cstheme="minorHAnsi"/>
          <w:sz w:val="24"/>
          <w:szCs w:val="24"/>
        </w:rPr>
        <w:t>doprinos</w:t>
      </w:r>
      <w:r w:rsidRPr="00B85E40">
        <w:rPr>
          <w:rFonts w:asciiTheme="minorHAnsi" w:hAnsiTheme="minorHAnsi" w:cstheme="minorHAnsi"/>
          <w:sz w:val="24"/>
          <w:szCs w:val="24"/>
        </w:rPr>
        <w:t xml:space="preserve"> v našem razvoju in zavezanosti, da uporabnikom nudimo še boljšo dostopnost, več prostora za pogovor, več zasebnosti in prijaznejše okolje tako za zaposlene kot uporabnike. Lekarna ni le prostor, kjer se izdajajo zdravila. Je prostor zaupanja, strokovnosti in človeškega stika. Prav zato želim posebej poudariti izjemno pomembno in odgovorno delo vseh lekarniških strokovnih delavcev. Ekipa Lekarne Aleja in drugi lekarniški strokovni delavci, ki ob sobotah skrbijo za svetovanje v lekarni, s svojo predanostjo, odgovornostjo in strokovnostjo ustvarjajo okolje, kamor se uporabniki radi vračajo po nasvet.</w:t>
      </w:r>
      <w:r w:rsidR="00B85E40">
        <w:rPr>
          <w:rFonts w:asciiTheme="minorHAnsi" w:hAnsiTheme="minorHAnsi" w:cstheme="minorHAnsi"/>
          <w:sz w:val="24"/>
          <w:szCs w:val="24"/>
        </w:rPr>
        <w:t xml:space="preserve"> Ob tej priložnosti se zahvaljujem vsem sodelavcem, </w:t>
      </w:r>
      <w:r w:rsidR="001272BB">
        <w:rPr>
          <w:rFonts w:asciiTheme="minorHAnsi" w:hAnsiTheme="minorHAnsi" w:cstheme="minorHAnsi"/>
          <w:sz w:val="24"/>
          <w:szCs w:val="24"/>
        </w:rPr>
        <w:t xml:space="preserve">ustanovitelju, </w:t>
      </w:r>
      <w:r w:rsidR="00B85E40">
        <w:rPr>
          <w:rFonts w:asciiTheme="minorHAnsi" w:hAnsiTheme="minorHAnsi" w:cstheme="minorHAnsi"/>
          <w:sz w:val="24"/>
          <w:szCs w:val="24"/>
        </w:rPr>
        <w:t xml:space="preserve">partnerjem za sodelovanje in podporo, za skupno prehojeno pot. To odprtje lekarne je namreč zaključek moje poti v Lekarni Ljubljana. </w:t>
      </w:r>
      <w:r w:rsidR="008147D7">
        <w:rPr>
          <w:rFonts w:asciiTheme="minorHAnsi" w:hAnsiTheme="minorHAnsi" w:cstheme="minorHAnsi"/>
          <w:sz w:val="24"/>
          <w:szCs w:val="24"/>
        </w:rPr>
        <w:t>Verjamem</w:t>
      </w:r>
      <w:r w:rsidR="00B85E40">
        <w:rPr>
          <w:rFonts w:asciiTheme="minorHAnsi" w:hAnsiTheme="minorHAnsi" w:cstheme="minorHAnsi"/>
          <w:sz w:val="24"/>
          <w:szCs w:val="24"/>
        </w:rPr>
        <w:t>, da bo Lekarna Ljubljana tudi z novim direktorjem nadaljevala svojo uspešno zgodbo</w:t>
      </w:r>
      <w:r w:rsidR="00947C44">
        <w:rPr>
          <w:rFonts w:asciiTheme="minorHAnsi" w:hAnsiTheme="minorHAnsi" w:cstheme="minorHAnsi"/>
          <w:sz w:val="24"/>
          <w:szCs w:val="24"/>
        </w:rPr>
        <w:t>.</w:t>
      </w:r>
      <w:r w:rsidRPr="00B85E40">
        <w:rPr>
          <w:rFonts w:asciiTheme="minorHAnsi" w:hAnsiTheme="minorHAnsi" w:cstheme="minorHAnsi"/>
          <w:sz w:val="24"/>
          <w:szCs w:val="24"/>
        </w:rPr>
        <w:t xml:space="preserve">« </w:t>
      </w:r>
    </w:p>
    <w:p w14:paraId="65C653B6" w14:textId="77777777" w:rsidR="00351FE4" w:rsidRPr="00351FE4" w:rsidRDefault="00351FE4" w:rsidP="00351FE4">
      <w:pPr>
        <w:jc w:val="both"/>
        <w:rPr>
          <w:rFonts w:asciiTheme="minorHAnsi" w:hAnsiTheme="minorHAnsi" w:cstheme="minorHAnsi"/>
          <w:sz w:val="24"/>
          <w:szCs w:val="24"/>
        </w:rPr>
      </w:pPr>
    </w:p>
    <w:p w14:paraId="04864C35" w14:textId="77777777" w:rsidR="00351FE4" w:rsidRPr="00351FE4" w:rsidRDefault="00351FE4" w:rsidP="00351FE4">
      <w:pPr>
        <w:jc w:val="both"/>
        <w:rPr>
          <w:rFonts w:asciiTheme="minorHAnsi" w:hAnsiTheme="minorHAnsi" w:cstheme="minorHAnsi"/>
          <w:sz w:val="24"/>
          <w:szCs w:val="24"/>
        </w:rPr>
      </w:pPr>
      <w:r w:rsidRPr="00351FE4">
        <w:rPr>
          <w:rFonts w:asciiTheme="minorHAnsi" w:hAnsiTheme="minorHAnsi" w:cstheme="minorHAnsi"/>
          <w:sz w:val="24"/>
          <w:szCs w:val="24"/>
        </w:rPr>
        <w:t xml:space="preserve">»Nova, večja poslovalnica Lekarne Aleja je pomembna pridobitev, saj še dodatno potrjuje naš koncept sodobne nakupovalne destinacije, kjer je vse na enem mestu – od nakupovanja in storitev do skrbi za zdravje in dobro počutje,« je ob odprtju poudaril Toni Pugelj, direktor SES Slovenija. </w:t>
      </w:r>
    </w:p>
    <w:p w14:paraId="7D1C0A9A" w14:textId="64A76645" w:rsidR="001272BB" w:rsidRPr="008147D7" w:rsidRDefault="00351FE4" w:rsidP="00947C44">
      <w:pPr>
        <w:jc w:val="both"/>
        <w:rPr>
          <w:rFonts w:asciiTheme="minorHAnsi" w:hAnsiTheme="minorHAnsi" w:cstheme="minorHAnsi"/>
          <w:sz w:val="24"/>
          <w:szCs w:val="24"/>
        </w:rPr>
      </w:pPr>
      <w:r w:rsidRPr="00351FE4">
        <w:rPr>
          <w:rFonts w:asciiTheme="minorHAnsi" w:hAnsiTheme="minorHAnsi" w:cstheme="minorHAnsi"/>
          <w:sz w:val="24"/>
          <w:szCs w:val="24"/>
        </w:rPr>
        <w:lastRenderedPageBreak/>
        <w:t>Župan Mestne občine Ljubljana Zoran Janković pa je izpostavil</w:t>
      </w:r>
      <w:r w:rsidRPr="00947C44">
        <w:rPr>
          <w:rFonts w:asciiTheme="minorHAnsi" w:hAnsiTheme="minorHAnsi" w:cstheme="minorHAnsi"/>
          <w:sz w:val="24"/>
          <w:szCs w:val="24"/>
        </w:rPr>
        <w:t>: »Direktorju in celotni ekipi Lekarne Ljubljana čestitam</w:t>
      </w:r>
      <w:r w:rsidR="00947C44">
        <w:rPr>
          <w:rFonts w:asciiTheme="minorHAnsi" w:hAnsiTheme="minorHAnsi" w:cstheme="minorHAnsi"/>
          <w:sz w:val="24"/>
          <w:szCs w:val="24"/>
        </w:rPr>
        <w:t xml:space="preserve"> za nove moderne prostore lekarne</w:t>
      </w:r>
      <w:r w:rsidRPr="00947C44">
        <w:rPr>
          <w:rFonts w:asciiTheme="minorHAnsi" w:hAnsiTheme="minorHAnsi" w:cstheme="minorHAnsi"/>
          <w:sz w:val="24"/>
          <w:szCs w:val="24"/>
        </w:rPr>
        <w:t xml:space="preserve">. </w:t>
      </w:r>
      <w:r w:rsidR="008147D7">
        <w:rPr>
          <w:rFonts w:asciiTheme="minorHAnsi" w:hAnsiTheme="minorHAnsi" w:cstheme="minorHAnsi"/>
          <w:sz w:val="24"/>
          <w:szCs w:val="24"/>
        </w:rPr>
        <w:t xml:space="preserve">Vedno znova dokazujete, </w:t>
      </w:r>
      <w:r w:rsidR="008147D7" w:rsidRPr="008147D7">
        <w:rPr>
          <w:rFonts w:asciiTheme="minorHAnsi" w:hAnsiTheme="minorHAnsi" w:cstheme="minorHAnsi"/>
          <w:sz w:val="24"/>
          <w:szCs w:val="24"/>
        </w:rPr>
        <w:t xml:space="preserve">da z znanjem, izkušnjami in mislijo na uporabnike ustvarjate prostor in storitve za čim boljšo uporabniško izkušnjo. </w:t>
      </w:r>
      <w:r w:rsidR="00947C44" w:rsidRPr="008147D7">
        <w:rPr>
          <w:rFonts w:asciiTheme="minorHAnsi" w:hAnsiTheme="minorHAnsi" w:cstheme="minorHAnsi"/>
          <w:sz w:val="24"/>
          <w:szCs w:val="24"/>
        </w:rPr>
        <w:t xml:space="preserve">Ob tem se zahvaljujem </w:t>
      </w:r>
      <w:r w:rsidR="00947C44" w:rsidRPr="00947C44">
        <w:rPr>
          <w:rFonts w:asciiTheme="minorHAnsi" w:hAnsiTheme="minorHAnsi" w:cstheme="minorHAnsi"/>
          <w:sz w:val="24"/>
          <w:szCs w:val="24"/>
        </w:rPr>
        <w:t>direktorj</w:t>
      </w:r>
      <w:r w:rsidR="00947C44" w:rsidRPr="008147D7">
        <w:rPr>
          <w:rFonts w:asciiTheme="minorHAnsi" w:hAnsiTheme="minorHAnsi" w:cstheme="minorHAnsi"/>
          <w:sz w:val="24"/>
          <w:szCs w:val="24"/>
        </w:rPr>
        <w:t>u</w:t>
      </w:r>
      <w:r w:rsidR="00947C44" w:rsidRPr="00947C44">
        <w:rPr>
          <w:rFonts w:asciiTheme="minorHAnsi" w:hAnsiTheme="minorHAnsi" w:cstheme="minorHAnsi"/>
          <w:sz w:val="24"/>
          <w:szCs w:val="24"/>
        </w:rPr>
        <w:t xml:space="preserve"> Sedej</w:t>
      </w:r>
      <w:r w:rsidR="00947C44" w:rsidRPr="008147D7">
        <w:rPr>
          <w:rFonts w:asciiTheme="minorHAnsi" w:hAnsiTheme="minorHAnsi" w:cstheme="minorHAnsi"/>
          <w:sz w:val="24"/>
          <w:szCs w:val="24"/>
        </w:rPr>
        <w:t xml:space="preserve">u za 13 let uspešnega vodenja </w:t>
      </w:r>
      <w:r w:rsidR="00947C44" w:rsidRPr="001272BB">
        <w:rPr>
          <w:rFonts w:asciiTheme="minorHAnsi" w:hAnsiTheme="minorHAnsi" w:cstheme="minorHAnsi"/>
          <w:sz w:val="24"/>
          <w:szCs w:val="24"/>
        </w:rPr>
        <w:t xml:space="preserve">zavoda – zanj </w:t>
      </w:r>
      <w:r w:rsidR="00947C44" w:rsidRPr="00947C44">
        <w:rPr>
          <w:rFonts w:asciiTheme="minorHAnsi" w:hAnsiTheme="minorHAnsi" w:cstheme="minorHAnsi"/>
          <w:sz w:val="24"/>
          <w:szCs w:val="24"/>
        </w:rPr>
        <w:t>to ni bila služba, bilo je poslanstvo</w:t>
      </w:r>
      <w:r w:rsidR="001272BB">
        <w:rPr>
          <w:rFonts w:asciiTheme="minorHAnsi" w:hAnsiTheme="minorHAnsi" w:cstheme="minorHAnsi"/>
          <w:sz w:val="24"/>
          <w:szCs w:val="24"/>
        </w:rPr>
        <w:t xml:space="preserve">. V tem času je Lekarna Ljubljana </w:t>
      </w:r>
      <w:r w:rsidR="00947C44" w:rsidRPr="001272BB">
        <w:rPr>
          <w:rFonts w:asciiTheme="minorHAnsi" w:hAnsiTheme="minorHAnsi" w:cstheme="minorHAnsi"/>
          <w:sz w:val="24"/>
          <w:szCs w:val="24"/>
        </w:rPr>
        <w:t>izboljšal</w:t>
      </w:r>
      <w:r w:rsidR="001272BB">
        <w:rPr>
          <w:rFonts w:asciiTheme="minorHAnsi" w:hAnsiTheme="minorHAnsi" w:cstheme="minorHAnsi"/>
          <w:sz w:val="24"/>
          <w:szCs w:val="24"/>
        </w:rPr>
        <w:t>a</w:t>
      </w:r>
      <w:r w:rsidR="00947C44" w:rsidRPr="001272BB">
        <w:rPr>
          <w:rFonts w:asciiTheme="minorHAnsi" w:hAnsiTheme="minorHAnsi" w:cstheme="minorHAnsi"/>
          <w:sz w:val="24"/>
          <w:szCs w:val="24"/>
        </w:rPr>
        <w:t xml:space="preserve"> dostopnost do lekarniških storitev z </w:t>
      </w:r>
      <w:r w:rsidR="00947C44" w:rsidRPr="00942864">
        <w:rPr>
          <w:rFonts w:asciiTheme="minorHAnsi" w:hAnsiTheme="minorHAnsi" w:cstheme="minorHAnsi"/>
          <w:sz w:val="24"/>
          <w:szCs w:val="24"/>
        </w:rPr>
        <w:t xml:space="preserve">odprtjem </w:t>
      </w:r>
      <w:r w:rsidR="001272BB" w:rsidRPr="00942864">
        <w:rPr>
          <w:rFonts w:asciiTheme="minorHAnsi" w:hAnsiTheme="minorHAnsi" w:cstheme="minorHAnsi"/>
          <w:sz w:val="24"/>
          <w:szCs w:val="24"/>
        </w:rPr>
        <w:t xml:space="preserve">28 novih </w:t>
      </w:r>
      <w:r w:rsidR="00942864" w:rsidRPr="00942864">
        <w:rPr>
          <w:rFonts w:asciiTheme="minorHAnsi" w:hAnsiTheme="minorHAnsi" w:cstheme="minorHAnsi"/>
          <w:sz w:val="24"/>
          <w:szCs w:val="24"/>
        </w:rPr>
        <w:t xml:space="preserve">oziroma prenovljenih </w:t>
      </w:r>
      <w:r w:rsidR="001272BB" w:rsidRPr="00942864">
        <w:rPr>
          <w:rFonts w:asciiTheme="minorHAnsi" w:hAnsiTheme="minorHAnsi" w:cstheme="minorHAnsi"/>
          <w:sz w:val="24"/>
          <w:szCs w:val="24"/>
        </w:rPr>
        <w:t>enot</w:t>
      </w:r>
      <w:r w:rsidR="00942864">
        <w:rPr>
          <w:rFonts w:asciiTheme="minorHAnsi" w:hAnsiTheme="minorHAnsi" w:cstheme="minorHAnsi"/>
          <w:sz w:val="24"/>
          <w:szCs w:val="24"/>
        </w:rPr>
        <w:t>.</w:t>
      </w:r>
      <w:r w:rsidR="001272BB" w:rsidRPr="008147D7">
        <w:rPr>
          <w:rFonts w:asciiTheme="minorHAnsi" w:hAnsiTheme="minorHAnsi" w:cstheme="minorHAnsi"/>
          <w:sz w:val="24"/>
          <w:szCs w:val="24"/>
        </w:rPr>
        <w:t xml:space="preserve"> </w:t>
      </w:r>
      <w:r w:rsidR="00942864">
        <w:rPr>
          <w:rFonts w:asciiTheme="minorHAnsi" w:hAnsiTheme="minorHAnsi" w:cstheme="minorHAnsi"/>
          <w:sz w:val="24"/>
          <w:szCs w:val="24"/>
        </w:rPr>
        <w:t>Sedej o</w:t>
      </w:r>
      <w:r w:rsidR="001272BB" w:rsidRPr="008147D7">
        <w:rPr>
          <w:rFonts w:asciiTheme="minorHAnsi" w:hAnsiTheme="minorHAnsi" w:cstheme="minorHAnsi"/>
          <w:sz w:val="24"/>
          <w:szCs w:val="24"/>
        </w:rPr>
        <w:t>staja direktor Ljubh</w:t>
      </w:r>
      <w:r w:rsidR="00942864">
        <w:rPr>
          <w:rFonts w:asciiTheme="minorHAnsi" w:hAnsiTheme="minorHAnsi" w:cstheme="minorHAnsi"/>
          <w:sz w:val="24"/>
          <w:szCs w:val="24"/>
        </w:rPr>
        <w:t>o</w:t>
      </w:r>
      <w:r w:rsidR="001272BB" w:rsidRPr="008147D7">
        <w:rPr>
          <w:rFonts w:asciiTheme="minorHAnsi" w:hAnsiTheme="minorHAnsi" w:cstheme="minorHAnsi"/>
          <w:sz w:val="24"/>
          <w:szCs w:val="24"/>
        </w:rPr>
        <w:t>spica, kjer si bo še naprej prizadeval za sistemsko ureditev hospic paliativne oskrbe.</w:t>
      </w:r>
      <w:r w:rsidR="00942864">
        <w:rPr>
          <w:rFonts w:asciiTheme="minorHAnsi" w:hAnsiTheme="minorHAnsi" w:cstheme="minorHAnsi"/>
          <w:sz w:val="24"/>
          <w:szCs w:val="24"/>
        </w:rPr>
        <w:t xml:space="preserve"> Želim mu </w:t>
      </w:r>
      <w:r w:rsidR="00942864" w:rsidRPr="008147D7">
        <w:rPr>
          <w:rFonts w:asciiTheme="minorHAnsi" w:hAnsiTheme="minorHAnsi" w:cstheme="minorHAnsi"/>
          <w:sz w:val="24"/>
          <w:szCs w:val="24"/>
        </w:rPr>
        <w:t xml:space="preserve">vse dobro na </w:t>
      </w:r>
      <w:r w:rsidR="00942864">
        <w:rPr>
          <w:rFonts w:asciiTheme="minorHAnsi" w:hAnsiTheme="minorHAnsi" w:cstheme="minorHAnsi"/>
          <w:sz w:val="24"/>
          <w:szCs w:val="24"/>
        </w:rPr>
        <w:t>tej</w:t>
      </w:r>
      <w:r w:rsidR="00942864" w:rsidRPr="008147D7">
        <w:rPr>
          <w:rFonts w:asciiTheme="minorHAnsi" w:hAnsiTheme="minorHAnsi" w:cstheme="minorHAnsi"/>
          <w:sz w:val="24"/>
          <w:szCs w:val="24"/>
        </w:rPr>
        <w:t xml:space="preserve"> poti</w:t>
      </w:r>
      <w:r w:rsidR="001272BB" w:rsidRPr="008147D7">
        <w:rPr>
          <w:rFonts w:asciiTheme="minorHAnsi" w:hAnsiTheme="minorHAnsi" w:cstheme="minorHAnsi"/>
          <w:sz w:val="24"/>
          <w:szCs w:val="24"/>
        </w:rPr>
        <w:t xml:space="preserve"> </w:t>
      </w:r>
      <w:r w:rsidR="00942864">
        <w:rPr>
          <w:rFonts w:asciiTheme="minorHAnsi" w:hAnsiTheme="minorHAnsi" w:cstheme="minorHAnsi"/>
          <w:sz w:val="24"/>
          <w:szCs w:val="24"/>
        </w:rPr>
        <w:t xml:space="preserve">in </w:t>
      </w:r>
      <w:r w:rsidR="008147D7" w:rsidRPr="008147D7">
        <w:rPr>
          <w:rFonts w:asciiTheme="minorHAnsi" w:hAnsiTheme="minorHAnsi" w:cstheme="minorHAnsi"/>
          <w:sz w:val="24"/>
          <w:szCs w:val="24"/>
        </w:rPr>
        <w:t>sem</w:t>
      </w:r>
      <w:r w:rsidR="00942864">
        <w:rPr>
          <w:rFonts w:asciiTheme="minorHAnsi" w:hAnsiTheme="minorHAnsi" w:cstheme="minorHAnsi"/>
          <w:sz w:val="24"/>
          <w:szCs w:val="24"/>
        </w:rPr>
        <w:t xml:space="preserve"> prepričan</w:t>
      </w:r>
      <w:r w:rsidR="008147D7" w:rsidRPr="008147D7">
        <w:rPr>
          <w:rFonts w:asciiTheme="minorHAnsi" w:hAnsiTheme="minorHAnsi" w:cstheme="minorHAnsi"/>
          <w:sz w:val="24"/>
          <w:szCs w:val="24"/>
        </w:rPr>
        <w:t xml:space="preserve">, da bo tudi z novim direktorjem </w:t>
      </w:r>
      <w:r w:rsidR="00942864">
        <w:rPr>
          <w:rFonts w:asciiTheme="minorHAnsi" w:hAnsiTheme="minorHAnsi" w:cstheme="minorHAnsi"/>
          <w:sz w:val="24"/>
          <w:szCs w:val="24"/>
        </w:rPr>
        <w:t xml:space="preserve">Lekarne Ljubljana </w:t>
      </w:r>
      <w:r w:rsidR="008147D7" w:rsidRPr="008147D7">
        <w:rPr>
          <w:rFonts w:asciiTheme="minorHAnsi" w:hAnsiTheme="minorHAnsi" w:cstheme="minorHAnsi"/>
          <w:sz w:val="24"/>
          <w:szCs w:val="24"/>
        </w:rPr>
        <w:t>Sašem Rinko</w:t>
      </w:r>
      <w:r w:rsidR="00942864">
        <w:rPr>
          <w:rFonts w:asciiTheme="minorHAnsi" w:hAnsiTheme="minorHAnsi" w:cstheme="minorHAnsi"/>
          <w:sz w:val="24"/>
          <w:szCs w:val="24"/>
        </w:rPr>
        <w:t>m</w:t>
      </w:r>
      <w:r w:rsidR="008147D7" w:rsidRPr="008147D7">
        <w:rPr>
          <w:rFonts w:asciiTheme="minorHAnsi" w:hAnsiTheme="minorHAnsi" w:cstheme="minorHAnsi"/>
          <w:sz w:val="24"/>
          <w:szCs w:val="24"/>
        </w:rPr>
        <w:t xml:space="preserve"> dobro sodeloval.</w:t>
      </w:r>
      <w:r w:rsidR="008147D7">
        <w:rPr>
          <w:rFonts w:asciiTheme="minorHAnsi" w:hAnsiTheme="minorHAnsi" w:cstheme="minorHAnsi"/>
          <w:sz w:val="24"/>
          <w:szCs w:val="24"/>
        </w:rPr>
        <w:t>«</w:t>
      </w:r>
    </w:p>
    <w:p w14:paraId="0DBDF9E9" w14:textId="77777777" w:rsidR="008147D7" w:rsidRDefault="008147D7" w:rsidP="00947C44">
      <w:pPr>
        <w:jc w:val="both"/>
        <w:rPr>
          <w:rFonts w:asciiTheme="minorHAnsi" w:hAnsiTheme="minorHAnsi" w:cstheme="minorHAnsi"/>
          <w:color w:val="FF0000"/>
          <w:sz w:val="24"/>
          <w:szCs w:val="24"/>
        </w:rPr>
      </w:pPr>
    </w:p>
    <w:p w14:paraId="778C90FB" w14:textId="2EF1542D" w:rsidR="00351FE4" w:rsidRPr="00351FE4" w:rsidRDefault="00351FE4" w:rsidP="00351FE4">
      <w:pPr>
        <w:jc w:val="both"/>
        <w:rPr>
          <w:rFonts w:asciiTheme="minorHAnsi" w:hAnsiTheme="minorHAnsi" w:cstheme="minorHAnsi"/>
          <w:sz w:val="24"/>
          <w:szCs w:val="24"/>
        </w:rPr>
      </w:pPr>
      <w:r w:rsidRPr="00351FE4">
        <w:rPr>
          <w:rFonts w:asciiTheme="minorHAnsi" w:hAnsiTheme="minorHAnsi" w:cstheme="minorHAnsi"/>
          <w:sz w:val="24"/>
          <w:szCs w:val="24"/>
        </w:rPr>
        <w:t xml:space="preserve">Lekarna Ljubljana že deset let omogoča delovanje Hiše Ljubhospic, prav tako pa se trudi pomagati in nuditi podporo drugim organizacijam. Tako je na otvoritvenem dogodku podelila dve donaciji, in sicer </w:t>
      </w:r>
      <w:r w:rsidR="008147D7" w:rsidRPr="00351FE4">
        <w:rPr>
          <w:rFonts w:asciiTheme="minorHAnsi" w:hAnsiTheme="minorHAnsi" w:cstheme="minorHAnsi"/>
          <w:sz w:val="24"/>
          <w:szCs w:val="24"/>
        </w:rPr>
        <w:t xml:space="preserve">6.000 € </w:t>
      </w:r>
      <w:r w:rsidRPr="00351FE4">
        <w:rPr>
          <w:rFonts w:asciiTheme="minorHAnsi" w:hAnsiTheme="minorHAnsi" w:cstheme="minorHAnsi"/>
          <w:sz w:val="24"/>
          <w:szCs w:val="24"/>
        </w:rPr>
        <w:t xml:space="preserve">Centru Janeza Levca Ljubljana in </w:t>
      </w:r>
      <w:r w:rsidR="008147D7" w:rsidRPr="00351FE4">
        <w:rPr>
          <w:rFonts w:asciiTheme="minorHAnsi" w:hAnsiTheme="minorHAnsi" w:cstheme="minorHAnsi"/>
          <w:sz w:val="24"/>
          <w:szCs w:val="24"/>
        </w:rPr>
        <w:t xml:space="preserve">4.000 € </w:t>
      </w:r>
      <w:r w:rsidRPr="00351FE4">
        <w:rPr>
          <w:rFonts w:asciiTheme="minorHAnsi" w:hAnsiTheme="minorHAnsi" w:cstheme="minorHAnsi"/>
          <w:sz w:val="24"/>
          <w:szCs w:val="24"/>
        </w:rPr>
        <w:t>Mestni zvezi upokojence</w:t>
      </w:r>
      <w:r w:rsidR="008147D7">
        <w:rPr>
          <w:rFonts w:asciiTheme="minorHAnsi" w:hAnsiTheme="minorHAnsi" w:cstheme="minorHAnsi"/>
          <w:sz w:val="24"/>
          <w:szCs w:val="24"/>
        </w:rPr>
        <w:t xml:space="preserve">v </w:t>
      </w:r>
      <w:r w:rsidRPr="00351FE4">
        <w:rPr>
          <w:rFonts w:asciiTheme="minorHAnsi" w:hAnsiTheme="minorHAnsi" w:cstheme="minorHAnsi"/>
          <w:sz w:val="24"/>
          <w:szCs w:val="24"/>
        </w:rPr>
        <w:t>Ljubljana</w:t>
      </w:r>
      <w:r w:rsidR="00942864">
        <w:rPr>
          <w:rFonts w:asciiTheme="minorHAnsi" w:hAnsiTheme="minorHAnsi" w:cstheme="minorHAnsi"/>
          <w:sz w:val="24"/>
          <w:szCs w:val="24"/>
        </w:rPr>
        <w:t>.</w:t>
      </w:r>
      <w:r w:rsidRPr="00351FE4">
        <w:rPr>
          <w:rFonts w:asciiTheme="minorHAnsi" w:hAnsiTheme="minorHAnsi" w:cstheme="minorHAnsi"/>
          <w:sz w:val="24"/>
          <w:szCs w:val="24"/>
        </w:rPr>
        <w:t xml:space="preserve"> Dogodek sta popestrila Ana Maria Mitić in Jaša Šaban.</w:t>
      </w:r>
    </w:p>
    <w:p w14:paraId="66A2E31E" w14:textId="77777777" w:rsidR="00351FE4" w:rsidRPr="00351FE4" w:rsidRDefault="00351FE4" w:rsidP="00351FE4">
      <w:pPr>
        <w:jc w:val="both"/>
        <w:rPr>
          <w:rFonts w:asciiTheme="minorHAnsi" w:hAnsiTheme="minorHAnsi" w:cstheme="minorHAnsi"/>
          <w:sz w:val="24"/>
          <w:szCs w:val="24"/>
        </w:rPr>
      </w:pPr>
    </w:p>
    <w:p w14:paraId="71AB3157" w14:textId="34EC6179" w:rsidR="008818B6" w:rsidRDefault="00351FE4" w:rsidP="00351FE4">
      <w:pPr>
        <w:jc w:val="both"/>
        <w:rPr>
          <w:rFonts w:asciiTheme="minorHAnsi" w:hAnsiTheme="minorHAnsi" w:cstheme="minorHAnsi"/>
          <w:sz w:val="24"/>
          <w:szCs w:val="24"/>
        </w:rPr>
      </w:pPr>
      <w:r w:rsidRPr="00351FE4">
        <w:rPr>
          <w:rFonts w:asciiTheme="minorHAnsi" w:hAnsiTheme="minorHAnsi" w:cstheme="minorHAnsi"/>
          <w:sz w:val="24"/>
          <w:szCs w:val="24"/>
        </w:rPr>
        <w:t>Lekarna Aleja je odprta od ponedeljka do petka od 9.00 do 20.00, ob sobotah pa od 8.00 do 20.00.</w:t>
      </w:r>
    </w:p>
    <w:p w14:paraId="7ED55C6D" w14:textId="77777777" w:rsidR="008147D7" w:rsidRPr="00351FE4" w:rsidRDefault="008147D7" w:rsidP="00351FE4">
      <w:pPr>
        <w:jc w:val="both"/>
        <w:rPr>
          <w:rFonts w:asciiTheme="minorHAnsi" w:hAnsiTheme="minorHAnsi" w:cstheme="minorHAnsi"/>
          <w:sz w:val="24"/>
          <w:szCs w:val="24"/>
        </w:rPr>
      </w:pPr>
    </w:p>
    <w:p w14:paraId="25E0BFA2" w14:textId="77777777" w:rsidR="008818B6" w:rsidRDefault="008818B6" w:rsidP="001B4675">
      <w:pPr>
        <w:jc w:val="both"/>
        <w:rPr>
          <w:rFonts w:asciiTheme="minorHAnsi" w:hAnsiTheme="minorHAnsi" w:cstheme="minorHAnsi"/>
          <w:sz w:val="24"/>
          <w:szCs w:val="24"/>
        </w:rPr>
      </w:pPr>
    </w:p>
    <w:p w14:paraId="5DB04BF3" w14:textId="77777777" w:rsidR="008818B6" w:rsidRPr="008E0DD7" w:rsidRDefault="008818B6" w:rsidP="008818B6">
      <w:pPr>
        <w:jc w:val="both"/>
        <w:rPr>
          <w:rFonts w:asciiTheme="minorHAnsi" w:hAnsiTheme="minorHAnsi" w:cstheme="minorHAnsi"/>
          <w:b/>
          <w:bCs/>
          <w:i/>
          <w:iCs/>
          <w:sz w:val="24"/>
          <w:szCs w:val="24"/>
        </w:rPr>
      </w:pPr>
      <w:r w:rsidRPr="008E0DD7">
        <w:rPr>
          <w:rFonts w:asciiTheme="minorHAnsi" w:hAnsiTheme="minorHAnsi" w:cstheme="minorHAnsi"/>
          <w:b/>
          <w:bCs/>
          <w:i/>
          <w:iCs/>
          <w:sz w:val="24"/>
          <w:szCs w:val="24"/>
        </w:rPr>
        <w:t>Dodatne informacije:</w:t>
      </w:r>
    </w:p>
    <w:p w14:paraId="4F5E825E" w14:textId="77777777" w:rsidR="008818B6" w:rsidRPr="008E0DD7" w:rsidRDefault="008818B6" w:rsidP="008818B6">
      <w:pPr>
        <w:jc w:val="both"/>
        <w:rPr>
          <w:rFonts w:asciiTheme="minorHAnsi" w:hAnsiTheme="minorHAnsi" w:cstheme="minorHAnsi"/>
          <w:i/>
          <w:iCs/>
          <w:sz w:val="24"/>
          <w:szCs w:val="24"/>
        </w:rPr>
      </w:pPr>
      <w:r w:rsidRPr="008E0DD7">
        <w:rPr>
          <w:rFonts w:asciiTheme="minorHAnsi" w:hAnsiTheme="minorHAnsi" w:cstheme="minorHAnsi"/>
          <w:i/>
          <w:iCs/>
          <w:sz w:val="24"/>
          <w:szCs w:val="24"/>
        </w:rPr>
        <w:t>Odnosi z javnostmi</w:t>
      </w:r>
    </w:p>
    <w:p w14:paraId="77BC28DC" w14:textId="77777777" w:rsidR="008818B6" w:rsidRPr="008E0DD7" w:rsidRDefault="008818B6" w:rsidP="008818B6">
      <w:pPr>
        <w:jc w:val="both"/>
        <w:rPr>
          <w:rFonts w:asciiTheme="minorHAnsi" w:hAnsiTheme="minorHAnsi" w:cstheme="minorHAnsi"/>
          <w:i/>
          <w:iCs/>
          <w:sz w:val="24"/>
          <w:szCs w:val="24"/>
        </w:rPr>
      </w:pPr>
      <w:hyperlink r:id="rId8" w:history="1">
        <w:r w:rsidRPr="008E0DD7">
          <w:rPr>
            <w:rFonts w:asciiTheme="minorHAnsi" w:hAnsiTheme="minorHAnsi" w:cstheme="minorHAnsi"/>
            <w:i/>
            <w:iCs/>
            <w:color w:val="0563C1" w:themeColor="hyperlink"/>
            <w:sz w:val="24"/>
            <w:szCs w:val="24"/>
            <w:u w:val="single"/>
          </w:rPr>
          <w:t>pr@lekarna-lj.si</w:t>
        </w:r>
      </w:hyperlink>
    </w:p>
    <w:p w14:paraId="08788287" w14:textId="77777777" w:rsidR="008818B6" w:rsidRPr="008E0DD7" w:rsidRDefault="008818B6" w:rsidP="008818B6">
      <w:pPr>
        <w:jc w:val="both"/>
        <w:rPr>
          <w:rFonts w:asciiTheme="minorHAnsi" w:hAnsiTheme="minorHAnsi" w:cstheme="minorHAnsi"/>
          <w:i/>
          <w:iCs/>
          <w:sz w:val="24"/>
          <w:szCs w:val="24"/>
        </w:rPr>
      </w:pPr>
      <w:r w:rsidRPr="008E0DD7">
        <w:rPr>
          <w:rFonts w:asciiTheme="minorHAnsi" w:hAnsiTheme="minorHAnsi" w:cstheme="minorHAnsi"/>
          <w:i/>
          <w:iCs/>
          <w:sz w:val="24"/>
          <w:szCs w:val="24"/>
        </w:rPr>
        <w:t>T: 01 230 61 27 / 01 230 61 09</w:t>
      </w:r>
    </w:p>
    <w:p w14:paraId="0299146F" w14:textId="77777777" w:rsidR="008818B6" w:rsidRDefault="008818B6" w:rsidP="001B4675">
      <w:pPr>
        <w:jc w:val="both"/>
        <w:rPr>
          <w:rFonts w:asciiTheme="minorHAnsi" w:hAnsiTheme="minorHAnsi" w:cstheme="minorHAnsi"/>
          <w:sz w:val="24"/>
          <w:szCs w:val="24"/>
        </w:rPr>
      </w:pPr>
    </w:p>
    <w:p w14:paraId="649D9E53" w14:textId="77777777" w:rsidR="00E84B56" w:rsidRDefault="00E84B56" w:rsidP="001B4675">
      <w:pPr>
        <w:jc w:val="both"/>
        <w:rPr>
          <w:rFonts w:asciiTheme="minorHAnsi" w:hAnsiTheme="minorHAnsi" w:cstheme="minorHAnsi"/>
          <w:sz w:val="24"/>
          <w:szCs w:val="24"/>
        </w:rPr>
      </w:pPr>
    </w:p>
    <w:sectPr w:rsidR="00E84B56" w:rsidSect="00010455">
      <w:headerReference w:type="default" r:id="rId9"/>
      <w:footerReference w:type="even" r:id="rId10"/>
      <w:footerReference w:type="default" r:id="rId11"/>
      <w:headerReference w:type="first" r:id="rId12"/>
      <w:pgSz w:w="11906" w:h="16838" w:code="9"/>
      <w:pgMar w:top="2269" w:right="1416" w:bottom="851" w:left="1276"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F4DE" w14:textId="77777777" w:rsidR="00B059D2" w:rsidRDefault="00B059D2">
      <w:r>
        <w:separator/>
      </w:r>
    </w:p>
  </w:endnote>
  <w:endnote w:type="continuationSeparator" w:id="0">
    <w:p w14:paraId="1527F688" w14:textId="77777777" w:rsidR="00B059D2" w:rsidRDefault="00B0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cciusTCE">
    <w:altName w:val="Times New Roman"/>
    <w:charset w:val="00"/>
    <w:family w:val="auto"/>
    <w:pitch w:val="variable"/>
    <w:sig w:usb0="00000000" w:usb1="00000000" w:usb2="00000000" w:usb3="00000000" w:csb0="00000001" w:csb1="00000000"/>
  </w:font>
  <w:font w:name="Times">
    <w:altName w:val="﷽﷽﷽﷽﷽﷽埐ሓ"/>
    <w:panose1 w:val="02020603050405020304"/>
    <w:charset w:val="00"/>
    <w:family w:val="auto"/>
    <w:pitch w:val="variable"/>
    <w:sig w:usb0="E00002FF" w:usb1="5000205A"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303313744"/>
      <w:docPartObj>
        <w:docPartGallery w:val="Page Numbers (Bottom of Page)"/>
        <w:docPartUnique/>
      </w:docPartObj>
    </w:sdtPr>
    <w:sdtEndPr>
      <w:rPr>
        <w:rStyle w:val="tevilkastrani"/>
      </w:rPr>
    </w:sdtEndPr>
    <w:sdtContent>
      <w:p w14:paraId="0EB8C121" w14:textId="77777777" w:rsidR="006945D5" w:rsidRDefault="006945D5" w:rsidP="006B10E8">
        <w:pPr>
          <w:pStyle w:val="Noga"/>
          <w:framePr w:wrap="none" w:vAnchor="text" w:hAnchor="margin" w:xAlign="center"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60D5D5F2" w14:textId="77777777" w:rsidR="006945D5" w:rsidRDefault="006945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Fonts w:ascii="Arial" w:hAnsi="Arial" w:cs="Arial"/>
      </w:rPr>
      <w:id w:val="-384949352"/>
      <w:docPartObj>
        <w:docPartGallery w:val="Page Numbers (Bottom of Page)"/>
        <w:docPartUnique/>
      </w:docPartObj>
    </w:sdtPr>
    <w:sdtEndPr>
      <w:rPr>
        <w:rStyle w:val="tevilkastrani"/>
      </w:rPr>
    </w:sdtEndPr>
    <w:sdtContent>
      <w:p w14:paraId="1788A2E2" w14:textId="77777777" w:rsidR="006945D5" w:rsidRPr="006945D5" w:rsidRDefault="006945D5" w:rsidP="006B10E8">
        <w:pPr>
          <w:pStyle w:val="Noga"/>
          <w:framePr w:wrap="none" w:vAnchor="text" w:hAnchor="margin" w:xAlign="center" w:y="1"/>
          <w:rPr>
            <w:rStyle w:val="tevilkastrani"/>
            <w:rFonts w:ascii="Arial" w:hAnsi="Arial" w:cs="Arial"/>
          </w:rPr>
        </w:pPr>
        <w:r w:rsidRPr="006945D5">
          <w:rPr>
            <w:rStyle w:val="tevilkastrani"/>
            <w:rFonts w:ascii="Arial" w:hAnsi="Arial" w:cs="Arial"/>
          </w:rPr>
          <w:fldChar w:fldCharType="begin"/>
        </w:r>
        <w:r w:rsidRPr="006945D5">
          <w:rPr>
            <w:rStyle w:val="tevilkastrani"/>
            <w:rFonts w:ascii="Arial" w:hAnsi="Arial" w:cs="Arial"/>
          </w:rPr>
          <w:instrText xml:space="preserve"> PAGE </w:instrText>
        </w:r>
        <w:r w:rsidRPr="006945D5">
          <w:rPr>
            <w:rStyle w:val="tevilkastrani"/>
            <w:rFonts w:ascii="Arial" w:hAnsi="Arial" w:cs="Arial"/>
          </w:rPr>
          <w:fldChar w:fldCharType="separate"/>
        </w:r>
        <w:r w:rsidRPr="006945D5">
          <w:rPr>
            <w:rStyle w:val="tevilkastrani"/>
            <w:rFonts w:ascii="Arial" w:hAnsi="Arial" w:cs="Arial"/>
            <w:noProof/>
          </w:rPr>
          <w:t>2</w:t>
        </w:r>
        <w:r w:rsidRPr="006945D5">
          <w:rPr>
            <w:rStyle w:val="tevilkastrani"/>
            <w:rFonts w:ascii="Arial" w:hAnsi="Arial" w:cs="Arial"/>
          </w:rPr>
          <w:fldChar w:fldCharType="end"/>
        </w:r>
      </w:p>
    </w:sdtContent>
  </w:sdt>
  <w:p w14:paraId="6FDD74A4" w14:textId="77777777" w:rsidR="006945D5" w:rsidRPr="006945D5" w:rsidRDefault="006945D5">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F05E" w14:textId="77777777" w:rsidR="00B059D2" w:rsidRDefault="00B059D2">
      <w:r>
        <w:separator/>
      </w:r>
    </w:p>
  </w:footnote>
  <w:footnote w:type="continuationSeparator" w:id="0">
    <w:p w14:paraId="3E34B0C3" w14:textId="77777777" w:rsidR="00B059D2" w:rsidRDefault="00B0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04EC" w14:textId="77777777" w:rsidR="00CA7B5B" w:rsidRDefault="00070693">
    <w:pPr>
      <w:pStyle w:val="Glava"/>
    </w:pPr>
    <w:r>
      <w:rPr>
        <w:noProof/>
      </w:rPr>
      <w:drawing>
        <wp:inline distT="0" distB="0" distL="0" distR="0" wp14:anchorId="6C848A10" wp14:editId="33B17848">
          <wp:extent cx="5561965" cy="657370"/>
          <wp:effectExtent l="0" t="0" r="635" b="317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61965" cy="6573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54EB" w14:textId="20984377" w:rsidR="00CA7B5B" w:rsidRDefault="00AE6346" w:rsidP="00AE6346">
    <w:pPr>
      <w:pStyle w:val="Glava"/>
      <w:tabs>
        <w:tab w:val="clear" w:pos="8306"/>
        <w:tab w:val="right" w:pos="9072"/>
      </w:tabs>
    </w:pPr>
    <w:r>
      <w:rPr>
        <w:noProof/>
      </w:rPr>
      <w:t xml:space="preserve">    </w:t>
    </w:r>
    <w:r>
      <w:rPr>
        <w:noProof/>
      </w:rPr>
      <w:tab/>
    </w:r>
    <w:r>
      <w:rPr>
        <w:noProof/>
      </w:rPr>
      <w:tab/>
      <w:t xml:space="preserve">                 </w:t>
    </w:r>
    <w:r w:rsidR="00070693">
      <w:rPr>
        <w:noProof/>
      </w:rPr>
      <w:drawing>
        <wp:inline distT="0" distB="0" distL="0" distR="0" wp14:anchorId="3A602E5C" wp14:editId="66E8C448">
          <wp:extent cx="1409700" cy="700315"/>
          <wp:effectExtent l="0" t="0" r="0" b="508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76146"/>
                  <a:stretch/>
                </pic:blipFill>
                <pic:spPr bwMode="auto">
                  <a:xfrm>
                    <a:off x="0" y="0"/>
                    <a:ext cx="1426253" cy="708538"/>
                  </a:xfrm>
                  <a:prstGeom prst="rect">
                    <a:avLst/>
                  </a:prstGeom>
                  <a:ln>
                    <a:noFill/>
                  </a:ln>
                  <a:extLst>
                    <a:ext uri="{53640926-AAD7-44D8-BBD7-CCE9431645EC}">
                      <a14:shadowObscured xmlns:a14="http://schemas.microsoft.com/office/drawing/2010/main"/>
                    </a:ext>
                  </a:extLst>
                </pic:spPr>
              </pic:pic>
            </a:graphicData>
          </a:graphic>
        </wp:inline>
      </w:drawing>
    </w:r>
  </w:p>
  <w:p w14:paraId="2B9CBDE6" w14:textId="77777777" w:rsidR="00CA7B5B" w:rsidRDefault="00CA7B5B">
    <w:pPr>
      <w:pStyle w:val="Glava"/>
    </w:pPr>
  </w:p>
  <w:p w14:paraId="372DE411" w14:textId="77777777" w:rsidR="00CA7B5B" w:rsidRDefault="00CA7B5B">
    <w:pPr>
      <w:pStyle w:val="Glava"/>
    </w:pPr>
  </w:p>
  <w:p w14:paraId="76932CE6" w14:textId="77777777" w:rsidR="00CA7B5B" w:rsidRDefault="00CA7B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68E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182AAF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5E615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5B2C95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903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182D1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852EE8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31AF37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6D809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09C2A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2ACE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067787"/>
    <w:multiLevelType w:val="hybridMultilevel"/>
    <w:tmpl w:val="A8CE82F8"/>
    <w:lvl w:ilvl="0" w:tplc="63BA692E">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90756B"/>
    <w:multiLevelType w:val="multilevel"/>
    <w:tmpl w:val="96C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94081B"/>
    <w:multiLevelType w:val="hybridMultilevel"/>
    <w:tmpl w:val="32E4A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3C3177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0117CA"/>
    <w:multiLevelType w:val="hybridMultilevel"/>
    <w:tmpl w:val="8A3A5062"/>
    <w:lvl w:ilvl="0" w:tplc="63BA692E">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5A203B"/>
    <w:multiLevelType w:val="hybridMultilevel"/>
    <w:tmpl w:val="73446480"/>
    <w:lvl w:ilvl="0" w:tplc="63BA692E">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D2592F"/>
    <w:multiLevelType w:val="hybridMultilevel"/>
    <w:tmpl w:val="3F0E8AAE"/>
    <w:lvl w:ilvl="0" w:tplc="63BA692E">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9944B5"/>
    <w:multiLevelType w:val="hybridMultilevel"/>
    <w:tmpl w:val="72BC260A"/>
    <w:lvl w:ilvl="0" w:tplc="63BA692E">
      <w:numFmt w:val="bullet"/>
      <w:lvlText w:val="•"/>
      <w:lvlJc w:val="left"/>
      <w:pPr>
        <w:ind w:left="1068" w:hanging="708"/>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1829338">
    <w:abstractNumId w:val="14"/>
  </w:num>
  <w:num w:numId="2" w16cid:durableId="629869302">
    <w:abstractNumId w:val="0"/>
  </w:num>
  <w:num w:numId="3" w16cid:durableId="575821488">
    <w:abstractNumId w:val="10"/>
  </w:num>
  <w:num w:numId="4" w16cid:durableId="1842046606">
    <w:abstractNumId w:val="8"/>
  </w:num>
  <w:num w:numId="5" w16cid:durableId="659431556">
    <w:abstractNumId w:val="7"/>
  </w:num>
  <w:num w:numId="6" w16cid:durableId="35204042">
    <w:abstractNumId w:val="6"/>
  </w:num>
  <w:num w:numId="7" w16cid:durableId="656039200">
    <w:abstractNumId w:val="5"/>
  </w:num>
  <w:num w:numId="8" w16cid:durableId="602958051">
    <w:abstractNumId w:val="9"/>
  </w:num>
  <w:num w:numId="9" w16cid:durableId="945039387">
    <w:abstractNumId w:val="4"/>
  </w:num>
  <w:num w:numId="10" w16cid:durableId="1766878583">
    <w:abstractNumId w:val="3"/>
  </w:num>
  <w:num w:numId="11" w16cid:durableId="518202077">
    <w:abstractNumId w:val="2"/>
  </w:num>
  <w:num w:numId="12" w16cid:durableId="1636373761">
    <w:abstractNumId w:val="1"/>
  </w:num>
  <w:num w:numId="13" w16cid:durableId="879129034">
    <w:abstractNumId w:val="13"/>
  </w:num>
  <w:num w:numId="14" w16cid:durableId="902718900">
    <w:abstractNumId w:val="15"/>
  </w:num>
  <w:num w:numId="15" w16cid:durableId="1240096009">
    <w:abstractNumId w:val="17"/>
  </w:num>
  <w:num w:numId="16" w16cid:durableId="1054547998">
    <w:abstractNumId w:val="18"/>
  </w:num>
  <w:num w:numId="17" w16cid:durableId="1378581485">
    <w:abstractNumId w:val="16"/>
  </w:num>
  <w:num w:numId="18" w16cid:durableId="363362577">
    <w:abstractNumId w:val="11"/>
  </w:num>
  <w:num w:numId="19" w16cid:durableId="210578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93"/>
    <w:rsid w:val="00010455"/>
    <w:rsid w:val="00013CCC"/>
    <w:rsid w:val="00032A13"/>
    <w:rsid w:val="00051F45"/>
    <w:rsid w:val="0005211D"/>
    <w:rsid w:val="00070693"/>
    <w:rsid w:val="00075D5B"/>
    <w:rsid w:val="00087EDF"/>
    <w:rsid w:val="00092F1B"/>
    <w:rsid w:val="000A38C1"/>
    <w:rsid w:val="000B75FC"/>
    <w:rsid w:val="000B7C15"/>
    <w:rsid w:val="000D47CF"/>
    <w:rsid w:val="000E143C"/>
    <w:rsid w:val="000E539B"/>
    <w:rsid w:val="000E6BD5"/>
    <w:rsid w:val="000F37E9"/>
    <w:rsid w:val="001272BB"/>
    <w:rsid w:val="00134304"/>
    <w:rsid w:val="00141888"/>
    <w:rsid w:val="00163DF6"/>
    <w:rsid w:val="00170B6B"/>
    <w:rsid w:val="00171794"/>
    <w:rsid w:val="00174C9F"/>
    <w:rsid w:val="0017747A"/>
    <w:rsid w:val="00183F8C"/>
    <w:rsid w:val="00196EEE"/>
    <w:rsid w:val="00196FC7"/>
    <w:rsid w:val="001A02F2"/>
    <w:rsid w:val="001A5102"/>
    <w:rsid w:val="001B4675"/>
    <w:rsid w:val="001D19DA"/>
    <w:rsid w:val="001E1AAB"/>
    <w:rsid w:val="002131D3"/>
    <w:rsid w:val="00214492"/>
    <w:rsid w:val="00235391"/>
    <w:rsid w:val="00235D32"/>
    <w:rsid w:val="00257B06"/>
    <w:rsid w:val="00260161"/>
    <w:rsid w:val="00266A90"/>
    <w:rsid w:val="002C79D7"/>
    <w:rsid w:val="002D4305"/>
    <w:rsid w:val="002D45FB"/>
    <w:rsid w:val="002E5CB6"/>
    <w:rsid w:val="00322229"/>
    <w:rsid w:val="00330FA6"/>
    <w:rsid w:val="003503A0"/>
    <w:rsid w:val="00351FE4"/>
    <w:rsid w:val="0036184D"/>
    <w:rsid w:val="00363548"/>
    <w:rsid w:val="0036567C"/>
    <w:rsid w:val="003C1B7B"/>
    <w:rsid w:val="003C3BAD"/>
    <w:rsid w:val="003C61DA"/>
    <w:rsid w:val="003C7D9A"/>
    <w:rsid w:val="003D4323"/>
    <w:rsid w:val="00400E35"/>
    <w:rsid w:val="004051EC"/>
    <w:rsid w:val="00426E05"/>
    <w:rsid w:val="00434871"/>
    <w:rsid w:val="00441A91"/>
    <w:rsid w:val="00464AC6"/>
    <w:rsid w:val="004706FD"/>
    <w:rsid w:val="00497849"/>
    <w:rsid w:val="004B7887"/>
    <w:rsid w:val="004C5374"/>
    <w:rsid w:val="004D11F9"/>
    <w:rsid w:val="004D4764"/>
    <w:rsid w:val="004D481F"/>
    <w:rsid w:val="004D7513"/>
    <w:rsid w:val="004E3102"/>
    <w:rsid w:val="004F6F0D"/>
    <w:rsid w:val="0050355B"/>
    <w:rsid w:val="005049C7"/>
    <w:rsid w:val="00514823"/>
    <w:rsid w:val="00515B34"/>
    <w:rsid w:val="00532F92"/>
    <w:rsid w:val="00554C9E"/>
    <w:rsid w:val="00587256"/>
    <w:rsid w:val="00591E7F"/>
    <w:rsid w:val="005951FB"/>
    <w:rsid w:val="005C5ACD"/>
    <w:rsid w:val="005D1F60"/>
    <w:rsid w:val="005D271B"/>
    <w:rsid w:val="005F3C25"/>
    <w:rsid w:val="0060340F"/>
    <w:rsid w:val="006259BE"/>
    <w:rsid w:val="00643208"/>
    <w:rsid w:val="0066404D"/>
    <w:rsid w:val="00671E9C"/>
    <w:rsid w:val="0068237B"/>
    <w:rsid w:val="006945D5"/>
    <w:rsid w:val="006B42F4"/>
    <w:rsid w:val="006D1A66"/>
    <w:rsid w:val="00710E7D"/>
    <w:rsid w:val="00736CE3"/>
    <w:rsid w:val="00776E5D"/>
    <w:rsid w:val="0078016E"/>
    <w:rsid w:val="007939A2"/>
    <w:rsid w:val="007A2213"/>
    <w:rsid w:val="007C7C9C"/>
    <w:rsid w:val="007F0E62"/>
    <w:rsid w:val="008147D7"/>
    <w:rsid w:val="008219C7"/>
    <w:rsid w:val="00821AAF"/>
    <w:rsid w:val="008341F5"/>
    <w:rsid w:val="0086508A"/>
    <w:rsid w:val="0088012C"/>
    <w:rsid w:val="008818B6"/>
    <w:rsid w:val="0089125C"/>
    <w:rsid w:val="00896C68"/>
    <w:rsid w:val="00897A45"/>
    <w:rsid w:val="008F2BB2"/>
    <w:rsid w:val="008F7A55"/>
    <w:rsid w:val="00900D42"/>
    <w:rsid w:val="00903360"/>
    <w:rsid w:val="00903B87"/>
    <w:rsid w:val="00907B80"/>
    <w:rsid w:val="00910A99"/>
    <w:rsid w:val="0091372F"/>
    <w:rsid w:val="00942864"/>
    <w:rsid w:val="00947C44"/>
    <w:rsid w:val="00963F39"/>
    <w:rsid w:val="00973A8E"/>
    <w:rsid w:val="009872F3"/>
    <w:rsid w:val="00995F69"/>
    <w:rsid w:val="009A6B2F"/>
    <w:rsid w:val="009B1B71"/>
    <w:rsid w:val="009E1DD2"/>
    <w:rsid w:val="009E7BDF"/>
    <w:rsid w:val="00A002ED"/>
    <w:rsid w:val="00A27487"/>
    <w:rsid w:val="00A326A1"/>
    <w:rsid w:val="00A35AA7"/>
    <w:rsid w:val="00A5299C"/>
    <w:rsid w:val="00A64D3B"/>
    <w:rsid w:val="00A65AD5"/>
    <w:rsid w:val="00A6727B"/>
    <w:rsid w:val="00A85EAB"/>
    <w:rsid w:val="00AA0E0E"/>
    <w:rsid w:val="00AA62E3"/>
    <w:rsid w:val="00AE55D3"/>
    <w:rsid w:val="00AE6346"/>
    <w:rsid w:val="00AF3BD1"/>
    <w:rsid w:val="00B059D2"/>
    <w:rsid w:val="00B270A8"/>
    <w:rsid w:val="00B50B02"/>
    <w:rsid w:val="00B60671"/>
    <w:rsid w:val="00B6772A"/>
    <w:rsid w:val="00B80328"/>
    <w:rsid w:val="00B85E40"/>
    <w:rsid w:val="00BD49BA"/>
    <w:rsid w:val="00BD65BD"/>
    <w:rsid w:val="00BE1AF2"/>
    <w:rsid w:val="00BF0EE9"/>
    <w:rsid w:val="00C379ED"/>
    <w:rsid w:val="00C55267"/>
    <w:rsid w:val="00C85748"/>
    <w:rsid w:val="00CA7B5B"/>
    <w:rsid w:val="00CB415E"/>
    <w:rsid w:val="00CD4B3B"/>
    <w:rsid w:val="00CF6911"/>
    <w:rsid w:val="00D14BC1"/>
    <w:rsid w:val="00D2701F"/>
    <w:rsid w:val="00D2713F"/>
    <w:rsid w:val="00D54237"/>
    <w:rsid w:val="00D70623"/>
    <w:rsid w:val="00D7262C"/>
    <w:rsid w:val="00D91237"/>
    <w:rsid w:val="00DD7DB9"/>
    <w:rsid w:val="00DE45A7"/>
    <w:rsid w:val="00DF5652"/>
    <w:rsid w:val="00E076D2"/>
    <w:rsid w:val="00E3463C"/>
    <w:rsid w:val="00E366A2"/>
    <w:rsid w:val="00E57B6B"/>
    <w:rsid w:val="00E63FA5"/>
    <w:rsid w:val="00E66BC3"/>
    <w:rsid w:val="00E846AF"/>
    <w:rsid w:val="00E84B56"/>
    <w:rsid w:val="00EA4564"/>
    <w:rsid w:val="00EB3570"/>
    <w:rsid w:val="00EB55ED"/>
    <w:rsid w:val="00EC569A"/>
    <w:rsid w:val="00ED02DC"/>
    <w:rsid w:val="00EE0983"/>
    <w:rsid w:val="00EF74D0"/>
    <w:rsid w:val="00F10FFE"/>
    <w:rsid w:val="00F231AE"/>
    <w:rsid w:val="00F338F3"/>
    <w:rsid w:val="00F613F1"/>
    <w:rsid w:val="00F633C6"/>
    <w:rsid w:val="00F96328"/>
    <w:rsid w:val="00FA25A4"/>
    <w:rsid w:val="00FC0579"/>
    <w:rsid w:val="00FC3F3D"/>
    <w:rsid w:val="00FE7BCB"/>
    <w:rsid w:val="00FF3568"/>
    <w:rsid w:val="00FF3F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EB27809"/>
  <w15:chartTrackingRefBased/>
  <w15:docId w15:val="{A8BEAAC9-2B79-4B4B-8089-1FB779A3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eastAsia="en-US"/>
    </w:rPr>
  </w:style>
  <w:style w:type="paragraph" w:styleId="Naslov1">
    <w:name w:val="heading 1"/>
    <w:basedOn w:val="Navaden"/>
    <w:next w:val="Navaden"/>
    <w:qFormat/>
    <w:pPr>
      <w:keepNext/>
      <w:outlineLvl w:val="0"/>
    </w:pPr>
    <w:rPr>
      <w:rFonts w:ascii="AcciusTCE" w:eastAsia="Times" w:hAnsi="AcciusTCE"/>
      <w:b/>
      <w:sz w:val="24"/>
      <w:lang w:val="en-US" w:eastAsia="pl-PL"/>
    </w:rPr>
  </w:style>
  <w:style w:type="paragraph" w:styleId="Naslov2">
    <w:name w:val="heading 2"/>
    <w:basedOn w:val="Navaden"/>
    <w:next w:val="Navaden"/>
    <w:qFormat/>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3222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semiHidden/>
    <w:unhideWhenUsed/>
    <w:qFormat/>
    <w:rsid w:val="004D481F"/>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rFonts w:ascii="Arial" w:eastAsia="Times" w:hAnsi="Arial"/>
      <w:b/>
      <w:sz w:val="24"/>
      <w:lang w:val="en-US" w:eastAsia="pl-PL"/>
    </w:rPr>
  </w:style>
  <w:style w:type="paragraph" w:styleId="Glava">
    <w:name w:val="header"/>
    <w:basedOn w:val="Navaden"/>
    <w:pPr>
      <w:tabs>
        <w:tab w:val="center" w:pos="4153"/>
        <w:tab w:val="right" w:pos="8306"/>
      </w:tabs>
    </w:pPr>
  </w:style>
  <w:style w:type="paragraph" w:styleId="Noga">
    <w:name w:val="footer"/>
    <w:basedOn w:val="Navaden"/>
    <w:pPr>
      <w:tabs>
        <w:tab w:val="center" w:pos="4153"/>
        <w:tab w:val="right" w:pos="8306"/>
      </w:tabs>
    </w:pPr>
  </w:style>
  <w:style w:type="character" w:styleId="tevilkastrani">
    <w:name w:val="page number"/>
    <w:basedOn w:val="Privzetapisavaodstavka"/>
    <w:uiPriority w:val="99"/>
    <w:semiHidden/>
    <w:unhideWhenUsed/>
    <w:rsid w:val="006945D5"/>
  </w:style>
  <w:style w:type="paragraph" w:styleId="Odstavekseznama">
    <w:name w:val="List Paragraph"/>
    <w:basedOn w:val="Navaden"/>
    <w:uiPriority w:val="34"/>
    <w:qFormat/>
    <w:rsid w:val="000B7C15"/>
    <w:pPr>
      <w:ind w:left="720"/>
      <w:contextualSpacing/>
    </w:pPr>
  </w:style>
  <w:style w:type="table" w:styleId="Tabelamrea">
    <w:name w:val="Table Grid"/>
    <w:basedOn w:val="Navadnatabela"/>
    <w:uiPriority w:val="59"/>
    <w:rsid w:val="003C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322229"/>
    <w:rPr>
      <w:b/>
      <w:bCs/>
    </w:rPr>
  </w:style>
  <w:style w:type="paragraph" w:styleId="Navadensplet">
    <w:name w:val="Normal (Web)"/>
    <w:basedOn w:val="Navaden"/>
    <w:uiPriority w:val="99"/>
    <w:semiHidden/>
    <w:unhideWhenUsed/>
    <w:rsid w:val="00322229"/>
    <w:pPr>
      <w:spacing w:before="100" w:beforeAutospacing="1" w:after="100" w:afterAutospacing="1"/>
    </w:pPr>
    <w:rPr>
      <w:sz w:val="24"/>
      <w:szCs w:val="24"/>
      <w:lang w:eastAsia="sl-SI"/>
    </w:rPr>
  </w:style>
  <w:style w:type="character" w:customStyle="1" w:styleId="Naslov3Znak">
    <w:name w:val="Naslov 3 Znak"/>
    <w:basedOn w:val="Privzetapisavaodstavka"/>
    <w:link w:val="Naslov3"/>
    <w:uiPriority w:val="9"/>
    <w:semiHidden/>
    <w:rsid w:val="00322229"/>
    <w:rPr>
      <w:rFonts w:asciiTheme="majorHAnsi" w:eastAsiaTheme="majorEastAsia" w:hAnsiTheme="majorHAnsi" w:cstheme="majorBidi"/>
      <w:color w:val="1F3763" w:themeColor="accent1" w:themeShade="7F"/>
      <w:sz w:val="24"/>
      <w:szCs w:val="24"/>
      <w:lang w:eastAsia="en-US"/>
    </w:rPr>
  </w:style>
  <w:style w:type="character" w:styleId="Poudarek">
    <w:name w:val="Emphasis"/>
    <w:basedOn w:val="Privzetapisavaodstavka"/>
    <w:uiPriority w:val="20"/>
    <w:qFormat/>
    <w:rsid w:val="00322229"/>
    <w:rPr>
      <w:i/>
      <w:iCs/>
    </w:rPr>
  </w:style>
  <w:style w:type="character" w:styleId="Hiperpovezava">
    <w:name w:val="Hyperlink"/>
    <w:basedOn w:val="Privzetapisavaodstavka"/>
    <w:uiPriority w:val="99"/>
    <w:semiHidden/>
    <w:unhideWhenUsed/>
    <w:rsid w:val="00322229"/>
    <w:rPr>
      <w:color w:val="0000FF"/>
      <w:u w:val="single"/>
    </w:rPr>
  </w:style>
  <w:style w:type="character" w:customStyle="1" w:styleId="Naslov5Znak">
    <w:name w:val="Naslov 5 Znak"/>
    <w:basedOn w:val="Privzetapisavaodstavka"/>
    <w:link w:val="Naslov5"/>
    <w:uiPriority w:val="9"/>
    <w:semiHidden/>
    <w:rsid w:val="004D481F"/>
    <w:rPr>
      <w:rFonts w:asciiTheme="majorHAnsi" w:eastAsiaTheme="majorEastAsia" w:hAnsiTheme="majorHAnsi" w:cstheme="majorBidi"/>
      <w:color w:val="2F5496"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30641">
      <w:bodyDiv w:val="1"/>
      <w:marLeft w:val="0"/>
      <w:marRight w:val="0"/>
      <w:marTop w:val="0"/>
      <w:marBottom w:val="0"/>
      <w:divBdr>
        <w:top w:val="none" w:sz="0" w:space="0" w:color="auto"/>
        <w:left w:val="none" w:sz="0" w:space="0" w:color="auto"/>
        <w:bottom w:val="none" w:sz="0" w:space="0" w:color="auto"/>
        <w:right w:val="none" w:sz="0" w:space="0" w:color="auto"/>
      </w:divBdr>
    </w:div>
    <w:div w:id="764227616">
      <w:bodyDiv w:val="1"/>
      <w:marLeft w:val="0"/>
      <w:marRight w:val="0"/>
      <w:marTop w:val="0"/>
      <w:marBottom w:val="0"/>
      <w:divBdr>
        <w:top w:val="none" w:sz="0" w:space="0" w:color="auto"/>
        <w:left w:val="none" w:sz="0" w:space="0" w:color="auto"/>
        <w:bottom w:val="none" w:sz="0" w:space="0" w:color="auto"/>
        <w:right w:val="none" w:sz="0" w:space="0" w:color="auto"/>
      </w:divBdr>
    </w:div>
    <w:div w:id="868563003">
      <w:bodyDiv w:val="1"/>
      <w:marLeft w:val="0"/>
      <w:marRight w:val="0"/>
      <w:marTop w:val="0"/>
      <w:marBottom w:val="0"/>
      <w:divBdr>
        <w:top w:val="none" w:sz="0" w:space="0" w:color="auto"/>
        <w:left w:val="none" w:sz="0" w:space="0" w:color="auto"/>
        <w:bottom w:val="none" w:sz="0" w:space="0" w:color="auto"/>
        <w:right w:val="none" w:sz="0" w:space="0" w:color="auto"/>
      </w:divBdr>
    </w:div>
    <w:div w:id="877208824">
      <w:bodyDiv w:val="1"/>
      <w:marLeft w:val="0"/>
      <w:marRight w:val="0"/>
      <w:marTop w:val="0"/>
      <w:marBottom w:val="0"/>
      <w:divBdr>
        <w:top w:val="none" w:sz="0" w:space="0" w:color="auto"/>
        <w:left w:val="none" w:sz="0" w:space="0" w:color="auto"/>
        <w:bottom w:val="none" w:sz="0" w:space="0" w:color="auto"/>
        <w:right w:val="none" w:sz="0" w:space="0" w:color="auto"/>
      </w:divBdr>
    </w:div>
    <w:div w:id="914360838">
      <w:bodyDiv w:val="1"/>
      <w:marLeft w:val="0"/>
      <w:marRight w:val="0"/>
      <w:marTop w:val="0"/>
      <w:marBottom w:val="0"/>
      <w:divBdr>
        <w:top w:val="none" w:sz="0" w:space="0" w:color="auto"/>
        <w:left w:val="none" w:sz="0" w:space="0" w:color="auto"/>
        <w:bottom w:val="none" w:sz="0" w:space="0" w:color="auto"/>
        <w:right w:val="none" w:sz="0" w:space="0" w:color="auto"/>
      </w:divBdr>
    </w:div>
    <w:div w:id="1163856492">
      <w:bodyDiv w:val="1"/>
      <w:marLeft w:val="0"/>
      <w:marRight w:val="0"/>
      <w:marTop w:val="0"/>
      <w:marBottom w:val="0"/>
      <w:divBdr>
        <w:top w:val="none" w:sz="0" w:space="0" w:color="auto"/>
        <w:left w:val="none" w:sz="0" w:space="0" w:color="auto"/>
        <w:bottom w:val="none" w:sz="0" w:space="0" w:color="auto"/>
        <w:right w:val="none" w:sz="0" w:space="0" w:color="auto"/>
      </w:divBdr>
    </w:div>
    <w:div w:id="1255623751">
      <w:bodyDiv w:val="1"/>
      <w:marLeft w:val="0"/>
      <w:marRight w:val="0"/>
      <w:marTop w:val="0"/>
      <w:marBottom w:val="0"/>
      <w:divBdr>
        <w:top w:val="none" w:sz="0" w:space="0" w:color="auto"/>
        <w:left w:val="none" w:sz="0" w:space="0" w:color="auto"/>
        <w:bottom w:val="none" w:sz="0" w:space="0" w:color="auto"/>
        <w:right w:val="none" w:sz="0" w:space="0" w:color="auto"/>
      </w:divBdr>
    </w:div>
    <w:div w:id="1301761501">
      <w:bodyDiv w:val="1"/>
      <w:marLeft w:val="0"/>
      <w:marRight w:val="0"/>
      <w:marTop w:val="0"/>
      <w:marBottom w:val="0"/>
      <w:divBdr>
        <w:top w:val="none" w:sz="0" w:space="0" w:color="auto"/>
        <w:left w:val="none" w:sz="0" w:space="0" w:color="auto"/>
        <w:bottom w:val="none" w:sz="0" w:space="0" w:color="auto"/>
        <w:right w:val="none" w:sz="0" w:space="0" w:color="auto"/>
      </w:divBdr>
      <w:divsChild>
        <w:div w:id="350107704">
          <w:marLeft w:val="-225"/>
          <w:marRight w:val="-225"/>
          <w:marTop w:val="0"/>
          <w:marBottom w:val="0"/>
          <w:divBdr>
            <w:top w:val="none" w:sz="0" w:space="0" w:color="auto"/>
            <w:left w:val="none" w:sz="0" w:space="0" w:color="auto"/>
            <w:bottom w:val="none" w:sz="0" w:space="0" w:color="auto"/>
            <w:right w:val="none" w:sz="0" w:space="0" w:color="auto"/>
          </w:divBdr>
          <w:divsChild>
            <w:div w:id="5798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830">
      <w:bodyDiv w:val="1"/>
      <w:marLeft w:val="0"/>
      <w:marRight w:val="0"/>
      <w:marTop w:val="0"/>
      <w:marBottom w:val="0"/>
      <w:divBdr>
        <w:top w:val="none" w:sz="0" w:space="0" w:color="auto"/>
        <w:left w:val="none" w:sz="0" w:space="0" w:color="auto"/>
        <w:bottom w:val="none" w:sz="0" w:space="0" w:color="auto"/>
        <w:right w:val="none" w:sz="0" w:space="0" w:color="auto"/>
      </w:divBdr>
    </w:div>
    <w:div w:id="1831869954">
      <w:bodyDiv w:val="1"/>
      <w:marLeft w:val="0"/>
      <w:marRight w:val="0"/>
      <w:marTop w:val="0"/>
      <w:marBottom w:val="0"/>
      <w:divBdr>
        <w:top w:val="none" w:sz="0" w:space="0" w:color="auto"/>
        <w:left w:val="none" w:sz="0" w:space="0" w:color="auto"/>
        <w:bottom w:val="none" w:sz="0" w:space="0" w:color="auto"/>
        <w:right w:val="none" w:sz="0" w:space="0" w:color="auto"/>
      </w:divBdr>
    </w:div>
    <w:div w:id="1849438386">
      <w:bodyDiv w:val="1"/>
      <w:marLeft w:val="0"/>
      <w:marRight w:val="0"/>
      <w:marTop w:val="0"/>
      <w:marBottom w:val="0"/>
      <w:divBdr>
        <w:top w:val="none" w:sz="0" w:space="0" w:color="auto"/>
        <w:left w:val="none" w:sz="0" w:space="0" w:color="auto"/>
        <w:bottom w:val="none" w:sz="0" w:space="0" w:color="auto"/>
        <w:right w:val="none" w:sz="0" w:space="0" w:color="auto"/>
      </w:divBdr>
      <w:divsChild>
        <w:div w:id="1727148377">
          <w:marLeft w:val="0"/>
          <w:marRight w:val="0"/>
          <w:marTop w:val="0"/>
          <w:marBottom w:val="0"/>
          <w:divBdr>
            <w:top w:val="none" w:sz="0" w:space="0" w:color="auto"/>
            <w:left w:val="none" w:sz="0" w:space="0" w:color="auto"/>
            <w:bottom w:val="none" w:sz="0" w:space="0" w:color="auto"/>
            <w:right w:val="none" w:sz="0" w:space="0" w:color="auto"/>
          </w:divBdr>
        </w:div>
        <w:div w:id="1000040788">
          <w:marLeft w:val="0"/>
          <w:marRight w:val="0"/>
          <w:marTop w:val="0"/>
          <w:marBottom w:val="0"/>
          <w:divBdr>
            <w:top w:val="none" w:sz="0" w:space="0" w:color="auto"/>
            <w:left w:val="none" w:sz="0" w:space="0" w:color="auto"/>
            <w:bottom w:val="none" w:sz="0" w:space="0" w:color="auto"/>
            <w:right w:val="none" w:sz="0" w:space="0" w:color="auto"/>
          </w:divBdr>
        </w:div>
        <w:div w:id="1617835101">
          <w:marLeft w:val="0"/>
          <w:marRight w:val="0"/>
          <w:marTop w:val="0"/>
          <w:marBottom w:val="0"/>
          <w:divBdr>
            <w:top w:val="none" w:sz="0" w:space="0" w:color="auto"/>
            <w:left w:val="none" w:sz="0" w:space="0" w:color="auto"/>
            <w:bottom w:val="none" w:sz="0" w:space="0" w:color="auto"/>
            <w:right w:val="none" w:sz="0" w:space="0" w:color="auto"/>
          </w:divBdr>
        </w:div>
        <w:div w:id="1595279930">
          <w:marLeft w:val="0"/>
          <w:marRight w:val="0"/>
          <w:marTop w:val="0"/>
          <w:marBottom w:val="0"/>
          <w:divBdr>
            <w:top w:val="none" w:sz="0" w:space="0" w:color="auto"/>
            <w:left w:val="none" w:sz="0" w:space="0" w:color="auto"/>
            <w:bottom w:val="none" w:sz="0" w:space="0" w:color="auto"/>
            <w:right w:val="none" w:sz="0" w:space="0" w:color="auto"/>
          </w:divBdr>
        </w:div>
      </w:divsChild>
    </w:div>
    <w:div w:id="1975863429">
      <w:bodyDiv w:val="1"/>
      <w:marLeft w:val="0"/>
      <w:marRight w:val="0"/>
      <w:marTop w:val="0"/>
      <w:marBottom w:val="0"/>
      <w:divBdr>
        <w:top w:val="none" w:sz="0" w:space="0" w:color="auto"/>
        <w:left w:val="none" w:sz="0" w:space="0" w:color="auto"/>
        <w:bottom w:val="none" w:sz="0" w:space="0" w:color="auto"/>
        <w:right w:val="none" w:sz="0" w:space="0" w:color="auto"/>
      </w:divBdr>
      <w:divsChild>
        <w:div w:id="33193036">
          <w:marLeft w:val="-225"/>
          <w:marRight w:val="-225"/>
          <w:marTop w:val="0"/>
          <w:marBottom w:val="0"/>
          <w:divBdr>
            <w:top w:val="none" w:sz="0" w:space="0" w:color="auto"/>
            <w:left w:val="none" w:sz="0" w:space="0" w:color="auto"/>
            <w:bottom w:val="none" w:sz="0" w:space="0" w:color="auto"/>
            <w:right w:val="none" w:sz="0" w:space="0" w:color="auto"/>
          </w:divBdr>
          <w:divsChild>
            <w:div w:id="17901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lekarna-lj.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612</Words>
  <Characters>3510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Poslovni sistem POS</vt:lpstr>
      <vt:lpstr>Poslovni sistem POS</vt:lpstr>
    </vt:vector>
  </TitlesOfParts>
  <Company>arih</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sistem POS</dc:title>
  <dc:subject/>
  <dc:creator>Microsoft Office User</dc:creator>
  <cp:keywords/>
  <cp:lastModifiedBy>Maja Novak</cp:lastModifiedBy>
  <cp:revision>7</cp:revision>
  <cp:lastPrinted>2026-03-31T08:20:00Z</cp:lastPrinted>
  <dcterms:created xsi:type="dcterms:W3CDTF">2026-03-30T08:47:00Z</dcterms:created>
  <dcterms:modified xsi:type="dcterms:W3CDTF">2026-03-31T12:58:00Z</dcterms:modified>
</cp:coreProperties>
</file>